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07" w:rsidRPr="002410DD" w:rsidRDefault="00810207" w:rsidP="00B22812">
      <w:pPr>
        <w:pStyle w:val="Default"/>
        <w:jc w:val="center"/>
        <w:rPr>
          <w:rFonts w:asciiTheme="minorHAnsi" w:hAnsiTheme="minorHAnsi"/>
          <w:sz w:val="44"/>
          <w:szCs w:val="28"/>
        </w:rPr>
      </w:pPr>
      <w:bookmarkStart w:id="0" w:name="_GoBack"/>
      <w:bookmarkEnd w:id="0"/>
      <w:r w:rsidRPr="002410DD">
        <w:rPr>
          <w:rFonts w:asciiTheme="minorHAnsi" w:hAnsiTheme="minorHAnsi"/>
          <w:b/>
          <w:bCs/>
          <w:sz w:val="44"/>
          <w:szCs w:val="28"/>
        </w:rPr>
        <w:t>Vulnerable Adults Protection Policy</w:t>
      </w:r>
    </w:p>
    <w:p w:rsidR="00810207" w:rsidRDefault="00810207" w:rsidP="00810207">
      <w:pPr>
        <w:pStyle w:val="Default"/>
        <w:rPr>
          <w:sz w:val="23"/>
          <w:szCs w:val="23"/>
        </w:rPr>
      </w:pPr>
    </w:p>
    <w:p w:rsidR="00810207" w:rsidRPr="0097483B" w:rsidRDefault="006E01CC" w:rsidP="00810207">
      <w:pPr>
        <w:pStyle w:val="Default"/>
        <w:rPr>
          <w:rFonts w:asciiTheme="minorHAnsi" w:hAnsiTheme="minorHAnsi"/>
          <w:szCs w:val="23"/>
        </w:rPr>
      </w:pPr>
      <w:r>
        <w:rPr>
          <w:rFonts w:asciiTheme="minorHAnsi" w:hAnsiTheme="minorHAnsi"/>
          <w:szCs w:val="23"/>
        </w:rPr>
        <w:t>Our Place CIC</w:t>
      </w:r>
      <w:r w:rsidR="00810207" w:rsidRPr="0097483B">
        <w:rPr>
          <w:rFonts w:asciiTheme="minorHAnsi" w:hAnsiTheme="minorHAnsi"/>
          <w:szCs w:val="23"/>
        </w:rPr>
        <w:t xml:space="preserve"> is committed to ensuring that vulnerable people who use our services are not abused and that working practices minimise the risk of such abuse. The </w:t>
      </w:r>
      <w:r>
        <w:rPr>
          <w:rFonts w:asciiTheme="minorHAnsi" w:hAnsiTheme="minorHAnsi"/>
          <w:szCs w:val="23"/>
        </w:rPr>
        <w:t>Directors of Our Place CIC</w:t>
      </w:r>
      <w:r w:rsidR="00810207" w:rsidRPr="0097483B">
        <w:rPr>
          <w:rFonts w:asciiTheme="minorHAnsi" w:hAnsiTheme="minorHAnsi"/>
          <w:szCs w:val="23"/>
        </w:rPr>
        <w:t xml:space="preserve"> have a duty to identify abuse and report it. </w:t>
      </w:r>
    </w:p>
    <w:p w:rsidR="00810207" w:rsidRPr="0097483B" w:rsidRDefault="00810207" w:rsidP="00810207">
      <w:pPr>
        <w:pStyle w:val="Default"/>
        <w:rPr>
          <w:rFonts w:asciiTheme="minorHAnsi" w:hAnsiTheme="minorHAnsi"/>
          <w:szCs w:val="23"/>
        </w:rPr>
      </w:pPr>
    </w:p>
    <w:p w:rsidR="00810207" w:rsidRPr="0097483B" w:rsidRDefault="00810207" w:rsidP="00810207">
      <w:pPr>
        <w:pStyle w:val="Default"/>
        <w:rPr>
          <w:rFonts w:asciiTheme="minorHAnsi" w:hAnsiTheme="minorHAnsi"/>
          <w:szCs w:val="23"/>
        </w:rPr>
      </w:pPr>
      <w:r w:rsidRPr="0097483B">
        <w:rPr>
          <w:rFonts w:asciiTheme="minorHAnsi" w:hAnsiTheme="minorHAnsi"/>
          <w:b/>
          <w:bCs/>
          <w:szCs w:val="23"/>
        </w:rPr>
        <w:t xml:space="preserve">Definition </w:t>
      </w:r>
    </w:p>
    <w:p w:rsidR="00810207" w:rsidRPr="0097483B" w:rsidRDefault="00810207" w:rsidP="00810207">
      <w:pPr>
        <w:pStyle w:val="Default"/>
        <w:rPr>
          <w:rFonts w:asciiTheme="minorHAnsi" w:hAnsiTheme="minorHAnsi"/>
          <w:szCs w:val="23"/>
        </w:rPr>
      </w:pPr>
      <w:r w:rsidRPr="0097483B">
        <w:rPr>
          <w:rFonts w:asciiTheme="minorHAnsi" w:hAnsiTheme="minorHAnsi"/>
          <w:szCs w:val="23"/>
        </w:rPr>
        <w:t xml:space="preserve">Vulnerable adults are people who are over 18 years of age and are getting or may need help and services to live in the community. Vulnerable adults may be unable to take care of themselves and unable to protect themselves from harm or exploitation by other people. </w:t>
      </w:r>
    </w:p>
    <w:p w:rsidR="00810207" w:rsidRPr="0097483B" w:rsidRDefault="00810207" w:rsidP="00810207">
      <w:pPr>
        <w:pStyle w:val="Default"/>
        <w:rPr>
          <w:rFonts w:asciiTheme="minorHAnsi" w:hAnsiTheme="minorHAnsi"/>
          <w:szCs w:val="23"/>
        </w:rPr>
      </w:pPr>
    </w:p>
    <w:p w:rsidR="00810207" w:rsidRPr="0097483B" w:rsidRDefault="00810207" w:rsidP="00810207">
      <w:pPr>
        <w:pStyle w:val="Default"/>
        <w:rPr>
          <w:rFonts w:asciiTheme="minorHAnsi" w:hAnsiTheme="minorHAnsi"/>
          <w:szCs w:val="23"/>
        </w:rPr>
      </w:pPr>
      <w:r w:rsidRPr="0097483B">
        <w:rPr>
          <w:rFonts w:asciiTheme="minorHAnsi" w:hAnsiTheme="minorHAnsi"/>
          <w:b/>
          <w:bCs/>
          <w:szCs w:val="23"/>
        </w:rPr>
        <w:t xml:space="preserve">Abuse can include: </w:t>
      </w:r>
    </w:p>
    <w:p w:rsidR="00810207" w:rsidRPr="0097483B" w:rsidRDefault="00810207" w:rsidP="007D4D95">
      <w:pPr>
        <w:pStyle w:val="Default"/>
        <w:numPr>
          <w:ilvl w:val="0"/>
          <w:numId w:val="3"/>
        </w:numPr>
        <w:spacing w:after="33"/>
        <w:rPr>
          <w:rFonts w:asciiTheme="minorHAnsi" w:hAnsiTheme="minorHAnsi"/>
          <w:szCs w:val="23"/>
        </w:rPr>
      </w:pPr>
      <w:r w:rsidRPr="0097483B">
        <w:rPr>
          <w:rFonts w:asciiTheme="minorHAnsi" w:hAnsiTheme="minorHAnsi"/>
          <w:szCs w:val="23"/>
        </w:rPr>
        <w:t xml:space="preserve">physical, </w:t>
      </w:r>
    </w:p>
    <w:p w:rsidR="00810207" w:rsidRPr="0097483B" w:rsidRDefault="00810207" w:rsidP="007D4D95">
      <w:pPr>
        <w:pStyle w:val="Default"/>
        <w:numPr>
          <w:ilvl w:val="0"/>
          <w:numId w:val="3"/>
        </w:numPr>
        <w:spacing w:after="33"/>
        <w:rPr>
          <w:rFonts w:asciiTheme="minorHAnsi" w:hAnsiTheme="minorHAnsi"/>
          <w:szCs w:val="23"/>
        </w:rPr>
      </w:pPr>
      <w:r w:rsidRPr="0097483B">
        <w:rPr>
          <w:rFonts w:asciiTheme="minorHAnsi" w:hAnsiTheme="minorHAnsi"/>
          <w:szCs w:val="23"/>
        </w:rPr>
        <w:t xml:space="preserve">financial, </w:t>
      </w:r>
    </w:p>
    <w:p w:rsidR="00810207" w:rsidRPr="0097483B" w:rsidRDefault="00810207" w:rsidP="007D4D95">
      <w:pPr>
        <w:pStyle w:val="Default"/>
        <w:numPr>
          <w:ilvl w:val="0"/>
          <w:numId w:val="3"/>
        </w:numPr>
        <w:spacing w:after="33"/>
        <w:rPr>
          <w:rFonts w:asciiTheme="minorHAnsi" w:hAnsiTheme="minorHAnsi"/>
          <w:szCs w:val="23"/>
        </w:rPr>
      </w:pPr>
      <w:r w:rsidRPr="0097483B">
        <w:rPr>
          <w:rFonts w:asciiTheme="minorHAnsi" w:hAnsiTheme="minorHAnsi"/>
          <w:szCs w:val="23"/>
        </w:rPr>
        <w:t xml:space="preserve">material, </w:t>
      </w:r>
    </w:p>
    <w:p w:rsidR="00810207" w:rsidRPr="0097483B" w:rsidRDefault="00810207" w:rsidP="007D4D95">
      <w:pPr>
        <w:pStyle w:val="Default"/>
        <w:numPr>
          <w:ilvl w:val="0"/>
          <w:numId w:val="3"/>
        </w:numPr>
        <w:spacing w:after="33"/>
        <w:rPr>
          <w:rFonts w:asciiTheme="minorHAnsi" w:hAnsiTheme="minorHAnsi"/>
          <w:szCs w:val="23"/>
        </w:rPr>
      </w:pPr>
      <w:r w:rsidRPr="0097483B">
        <w:rPr>
          <w:rFonts w:asciiTheme="minorHAnsi" w:hAnsiTheme="minorHAnsi"/>
          <w:szCs w:val="23"/>
        </w:rPr>
        <w:t xml:space="preserve">sexual, </w:t>
      </w:r>
    </w:p>
    <w:p w:rsidR="00810207" w:rsidRPr="0097483B" w:rsidRDefault="00810207" w:rsidP="007D4D95">
      <w:pPr>
        <w:pStyle w:val="Default"/>
        <w:numPr>
          <w:ilvl w:val="0"/>
          <w:numId w:val="3"/>
        </w:numPr>
        <w:spacing w:after="33"/>
        <w:rPr>
          <w:rFonts w:asciiTheme="minorHAnsi" w:hAnsiTheme="minorHAnsi"/>
          <w:szCs w:val="23"/>
        </w:rPr>
      </w:pPr>
      <w:r w:rsidRPr="0097483B">
        <w:rPr>
          <w:rFonts w:asciiTheme="minorHAnsi" w:hAnsiTheme="minorHAnsi"/>
          <w:szCs w:val="23"/>
        </w:rPr>
        <w:t xml:space="preserve">psychological, </w:t>
      </w:r>
    </w:p>
    <w:p w:rsidR="00810207" w:rsidRPr="0097483B" w:rsidRDefault="00810207" w:rsidP="007D4D95">
      <w:pPr>
        <w:pStyle w:val="Default"/>
        <w:numPr>
          <w:ilvl w:val="0"/>
          <w:numId w:val="3"/>
        </w:numPr>
        <w:spacing w:after="33"/>
        <w:rPr>
          <w:rFonts w:asciiTheme="minorHAnsi" w:hAnsiTheme="minorHAnsi"/>
          <w:szCs w:val="23"/>
        </w:rPr>
      </w:pPr>
      <w:r w:rsidRPr="0097483B">
        <w:rPr>
          <w:rFonts w:asciiTheme="minorHAnsi" w:hAnsiTheme="minorHAnsi"/>
          <w:szCs w:val="23"/>
        </w:rPr>
        <w:t xml:space="preserve">discriminatory, </w:t>
      </w:r>
    </w:p>
    <w:p w:rsidR="00810207" w:rsidRPr="0097483B" w:rsidRDefault="00810207" w:rsidP="007D4D95">
      <w:pPr>
        <w:pStyle w:val="Default"/>
        <w:numPr>
          <w:ilvl w:val="0"/>
          <w:numId w:val="3"/>
        </w:numPr>
        <w:spacing w:after="33"/>
        <w:rPr>
          <w:rFonts w:asciiTheme="minorHAnsi" w:hAnsiTheme="minorHAnsi"/>
          <w:szCs w:val="23"/>
        </w:rPr>
      </w:pPr>
      <w:r w:rsidRPr="0097483B">
        <w:rPr>
          <w:rFonts w:asciiTheme="minorHAnsi" w:hAnsiTheme="minorHAnsi"/>
          <w:szCs w:val="23"/>
        </w:rPr>
        <w:t xml:space="preserve">emotional abuse </w:t>
      </w:r>
    </w:p>
    <w:p w:rsidR="00810207" w:rsidRPr="0097483B" w:rsidRDefault="00810207" w:rsidP="007D4D95">
      <w:pPr>
        <w:pStyle w:val="Default"/>
        <w:numPr>
          <w:ilvl w:val="0"/>
          <w:numId w:val="3"/>
        </w:numPr>
        <w:rPr>
          <w:rFonts w:asciiTheme="minorHAnsi" w:hAnsiTheme="minorHAnsi"/>
          <w:szCs w:val="23"/>
        </w:rPr>
      </w:pPr>
      <w:r w:rsidRPr="0097483B">
        <w:rPr>
          <w:rFonts w:asciiTheme="minorHAnsi" w:hAnsiTheme="minorHAnsi"/>
          <w:szCs w:val="23"/>
        </w:rPr>
        <w:t xml:space="preserve">neglect. </w:t>
      </w:r>
    </w:p>
    <w:p w:rsidR="00810207" w:rsidRPr="0097483B" w:rsidRDefault="00810207" w:rsidP="00810207">
      <w:pPr>
        <w:pStyle w:val="Default"/>
        <w:rPr>
          <w:rFonts w:asciiTheme="minorHAnsi" w:hAnsiTheme="minorHAnsi"/>
          <w:szCs w:val="23"/>
        </w:rPr>
      </w:pPr>
      <w:r w:rsidRPr="0097483B">
        <w:rPr>
          <w:rFonts w:asciiTheme="minorHAnsi" w:hAnsiTheme="minorHAnsi"/>
          <w:szCs w:val="23"/>
        </w:rPr>
        <w:t xml:space="preserve">Abuse can take place in any setting, public or private, and can be perpetuated by anyone. </w:t>
      </w:r>
    </w:p>
    <w:p w:rsidR="00810207" w:rsidRPr="0097483B" w:rsidRDefault="00810207" w:rsidP="00810207">
      <w:pPr>
        <w:pStyle w:val="Default"/>
        <w:rPr>
          <w:rFonts w:asciiTheme="minorHAnsi" w:hAnsiTheme="minorHAnsi"/>
          <w:szCs w:val="23"/>
        </w:rPr>
      </w:pPr>
    </w:p>
    <w:p w:rsidR="00810207" w:rsidRPr="0097483B" w:rsidRDefault="00810207" w:rsidP="00810207">
      <w:pPr>
        <w:pStyle w:val="Default"/>
        <w:rPr>
          <w:rFonts w:asciiTheme="minorHAnsi" w:hAnsiTheme="minorHAnsi"/>
          <w:szCs w:val="23"/>
        </w:rPr>
      </w:pPr>
      <w:r w:rsidRPr="0097483B">
        <w:rPr>
          <w:rFonts w:asciiTheme="minorHAnsi" w:hAnsiTheme="minorHAnsi"/>
          <w:b/>
          <w:bCs/>
          <w:szCs w:val="23"/>
        </w:rPr>
        <w:t xml:space="preserve">Rights &amp; Responsibilities </w:t>
      </w:r>
    </w:p>
    <w:p w:rsidR="00810207" w:rsidRPr="0097483B" w:rsidRDefault="00810207" w:rsidP="00810207">
      <w:pPr>
        <w:pStyle w:val="Default"/>
        <w:rPr>
          <w:rFonts w:asciiTheme="minorHAnsi" w:hAnsiTheme="minorHAnsi"/>
          <w:b/>
          <w:bCs/>
          <w:szCs w:val="23"/>
        </w:rPr>
      </w:pPr>
    </w:p>
    <w:p w:rsidR="00810207" w:rsidRPr="0097483B" w:rsidRDefault="00810207" w:rsidP="00810207">
      <w:pPr>
        <w:pStyle w:val="Default"/>
        <w:rPr>
          <w:rFonts w:asciiTheme="minorHAnsi" w:hAnsiTheme="minorHAnsi"/>
          <w:b/>
          <w:bCs/>
          <w:szCs w:val="23"/>
        </w:rPr>
      </w:pPr>
      <w:r w:rsidRPr="0097483B">
        <w:rPr>
          <w:rFonts w:asciiTheme="minorHAnsi" w:hAnsiTheme="minorHAnsi"/>
          <w:b/>
          <w:bCs/>
          <w:szCs w:val="23"/>
        </w:rPr>
        <w:t xml:space="preserve">Responsibilities of </w:t>
      </w:r>
      <w:r w:rsidR="006E01CC">
        <w:rPr>
          <w:rFonts w:asciiTheme="minorHAnsi" w:hAnsiTheme="minorHAnsi"/>
          <w:b/>
          <w:bCs/>
          <w:szCs w:val="23"/>
        </w:rPr>
        <w:t>Our Place CIC</w:t>
      </w:r>
      <w:r w:rsidRPr="0097483B">
        <w:rPr>
          <w:rFonts w:asciiTheme="minorHAnsi" w:hAnsiTheme="minorHAnsi"/>
          <w:b/>
          <w:bCs/>
          <w:szCs w:val="23"/>
        </w:rPr>
        <w:t>:</w:t>
      </w:r>
    </w:p>
    <w:p w:rsidR="00810207" w:rsidRPr="0097483B" w:rsidRDefault="00810207" w:rsidP="00810207">
      <w:pPr>
        <w:pStyle w:val="Default"/>
        <w:rPr>
          <w:rFonts w:asciiTheme="minorHAnsi" w:hAnsiTheme="minorHAnsi"/>
          <w:szCs w:val="23"/>
        </w:rPr>
      </w:pPr>
      <w:r w:rsidRPr="0097483B">
        <w:rPr>
          <w:rFonts w:asciiTheme="minorHAnsi" w:hAnsiTheme="minorHAnsi"/>
          <w:b/>
          <w:bCs/>
          <w:szCs w:val="23"/>
        </w:rPr>
        <w:t xml:space="preserve"> </w:t>
      </w:r>
    </w:p>
    <w:p w:rsidR="00810207" w:rsidRPr="0097483B" w:rsidRDefault="00810207" w:rsidP="007D4D95">
      <w:pPr>
        <w:pStyle w:val="Default"/>
        <w:numPr>
          <w:ilvl w:val="0"/>
          <w:numId w:val="3"/>
        </w:numPr>
        <w:spacing w:after="37"/>
        <w:rPr>
          <w:rFonts w:asciiTheme="minorHAnsi" w:hAnsiTheme="minorHAnsi"/>
          <w:szCs w:val="23"/>
        </w:rPr>
      </w:pPr>
      <w:r w:rsidRPr="0097483B">
        <w:rPr>
          <w:rFonts w:asciiTheme="minorHAnsi" w:hAnsiTheme="minorHAnsi"/>
          <w:szCs w:val="23"/>
        </w:rPr>
        <w:t xml:space="preserve">To ensure volunteers are aware of vulnerable adult’s need for protection </w:t>
      </w:r>
    </w:p>
    <w:p w:rsidR="00810207" w:rsidRPr="0097483B" w:rsidRDefault="00810207" w:rsidP="007D4D95">
      <w:pPr>
        <w:pStyle w:val="Default"/>
        <w:numPr>
          <w:ilvl w:val="0"/>
          <w:numId w:val="3"/>
        </w:numPr>
        <w:spacing w:after="37"/>
        <w:rPr>
          <w:rFonts w:asciiTheme="minorHAnsi" w:hAnsiTheme="minorHAnsi"/>
          <w:szCs w:val="23"/>
        </w:rPr>
      </w:pPr>
      <w:r w:rsidRPr="0097483B">
        <w:rPr>
          <w:rFonts w:asciiTheme="minorHAnsi" w:hAnsiTheme="minorHAnsi"/>
          <w:szCs w:val="23"/>
        </w:rPr>
        <w:t xml:space="preserve">To notify the appropriate agencies if abuse is identified or suspected </w:t>
      </w:r>
    </w:p>
    <w:p w:rsidR="00810207" w:rsidRPr="0097483B" w:rsidRDefault="00810207" w:rsidP="007D4D95">
      <w:pPr>
        <w:pStyle w:val="Default"/>
        <w:numPr>
          <w:ilvl w:val="0"/>
          <w:numId w:val="3"/>
        </w:numPr>
        <w:spacing w:after="37"/>
        <w:rPr>
          <w:rFonts w:asciiTheme="minorHAnsi" w:hAnsiTheme="minorHAnsi"/>
          <w:szCs w:val="23"/>
        </w:rPr>
      </w:pPr>
      <w:r w:rsidRPr="0097483B">
        <w:rPr>
          <w:rFonts w:asciiTheme="minorHAnsi" w:hAnsiTheme="minorHAnsi"/>
          <w:szCs w:val="23"/>
        </w:rPr>
        <w:t xml:space="preserve">To support and where possible secure the safety of individuals </w:t>
      </w:r>
    </w:p>
    <w:p w:rsidR="00810207" w:rsidRPr="0097483B" w:rsidRDefault="00A11D77" w:rsidP="007D4D95">
      <w:pPr>
        <w:pStyle w:val="Default"/>
        <w:numPr>
          <w:ilvl w:val="0"/>
          <w:numId w:val="3"/>
        </w:numPr>
        <w:rPr>
          <w:rFonts w:asciiTheme="minorHAnsi" w:hAnsiTheme="minorHAnsi"/>
          <w:szCs w:val="23"/>
        </w:rPr>
      </w:pPr>
      <w:r w:rsidRPr="0097483B">
        <w:rPr>
          <w:rFonts w:asciiTheme="minorHAnsi" w:hAnsiTheme="minorHAnsi"/>
          <w:szCs w:val="23"/>
        </w:rPr>
        <w:t xml:space="preserve">To undertake DBS checks on  volunteers </w:t>
      </w:r>
      <w:r w:rsidR="006E01CC">
        <w:rPr>
          <w:rFonts w:asciiTheme="minorHAnsi" w:hAnsiTheme="minorHAnsi"/>
          <w:szCs w:val="23"/>
        </w:rPr>
        <w:t xml:space="preserve">when </w:t>
      </w:r>
      <w:r w:rsidRPr="0097483B">
        <w:rPr>
          <w:rFonts w:asciiTheme="minorHAnsi" w:hAnsiTheme="minorHAnsi"/>
          <w:szCs w:val="23"/>
        </w:rPr>
        <w:t>delivering direct services to vulnerable adults</w:t>
      </w:r>
    </w:p>
    <w:p w:rsidR="00810207" w:rsidRPr="0097483B" w:rsidRDefault="00810207" w:rsidP="00810207">
      <w:pPr>
        <w:pStyle w:val="Default"/>
        <w:rPr>
          <w:rFonts w:asciiTheme="minorHAnsi" w:hAnsiTheme="minorHAnsi"/>
          <w:szCs w:val="23"/>
        </w:rPr>
      </w:pPr>
    </w:p>
    <w:p w:rsidR="00810207" w:rsidRPr="0097483B" w:rsidRDefault="00810207" w:rsidP="00810207">
      <w:pPr>
        <w:pStyle w:val="Default"/>
        <w:rPr>
          <w:rFonts w:asciiTheme="minorHAnsi" w:hAnsiTheme="minorHAnsi"/>
          <w:b/>
          <w:bCs/>
          <w:szCs w:val="23"/>
        </w:rPr>
      </w:pPr>
      <w:r w:rsidRPr="0097483B">
        <w:rPr>
          <w:rFonts w:asciiTheme="minorHAnsi" w:hAnsiTheme="minorHAnsi"/>
          <w:b/>
          <w:bCs/>
          <w:szCs w:val="23"/>
        </w:rPr>
        <w:t xml:space="preserve">Responsibilities of </w:t>
      </w:r>
      <w:r w:rsidR="006E01CC">
        <w:rPr>
          <w:rFonts w:asciiTheme="minorHAnsi" w:hAnsiTheme="minorHAnsi"/>
          <w:b/>
          <w:bCs/>
          <w:szCs w:val="23"/>
        </w:rPr>
        <w:t>Our Place CIC’s directors</w:t>
      </w:r>
      <w:r w:rsidRPr="0097483B">
        <w:rPr>
          <w:rFonts w:asciiTheme="minorHAnsi" w:hAnsiTheme="minorHAnsi"/>
          <w:b/>
          <w:bCs/>
          <w:szCs w:val="23"/>
        </w:rPr>
        <w:t xml:space="preserve"> and</w:t>
      </w:r>
      <w:r w:rsidR="006E01CC">
        <w:rPr>
          <w:rFonts w:asciiTheme="minorHAnsi" w:hAnsiTheme="minorHAnsi"/>
          <w:b/>
          <w:bCs/>
          <w:szCs w:val="23"/>
        </w:rPr>
        <w:t>/</w:t>
      </w:r>
      <w:r w:rsidRPr="0097483B">
        <w:rPr>
          <w:rFonts w:asciiTheme="minorHAnsi" w:hAnsiTheme="minorHAnsi"/>
          <w:b/>
          <w:bCs/>
          <w:szCs w:val="23"/>
        </w:rPr>
        <w:t>or volunteers:</w:t>
      </w:r>
    </w:p>
    <w:p w:rsidR="00810207" w:rsidRPr="0097483B" w:rsidRDefault="00810207" w:rsidP="00810207">
      <w:pPr>
        <w:pStyle w:val="Default"/>
        <w:rPr>
          <w:rFonts w:asciiTheme="minorHAnsi" w:hAnsiTheme="minorHAnsi"/>
          <w:szCs w:val="23"/>
        </w:rPr>
      </w:pPr>
      <w:r w:rsidRPr="0097483B">
        <w:rPr>
          <w:rFonts w:asciiTheme="minorHAnsi" w:hAnsiTheme="minorHAnsi"/>
          <w:b/>
          <w:bCs/>
          <w:szCs w:val="23"/>
        </w:rPr>
        <w:t xml:space="preserve"> </w:t>
      </w:r>
    </w:p>
    <w:p w:rsidR="00810207" w:rsidRPr="0097483B" w:rsidRDefault="00810207" w:rsidP="007D4D95">
      <w:pPr>
        <w:pStyle w:val="Default"/>
        <w:numPr>
          <w:ilvl w:val="0"/>
          <w:numId w:val="3"/>
        </w:numPr>
        <w:spacing w:after="36"/>
        <w:rPr>
          <w:rFonts w:asciiTheme="minorHAnsi" w:hAnsiTheme="minorHAnsi"/>
          <w:szCs w:val="23"/>
        </w:rPr>
      </w:pPr>
      <w:r w:rsidRPr="0097483B">
        <w:rPr>
          <w:rFonts w:asciiTheme="minorHAnsi" w:hAnsiTheme="minorHAnsi"/>
          <w:szCs w:val="23"/>
        </w:rPr>
        <w:t xml:space="preserve">To be familiar with the vulnerable adult protection policy </w:t>
      </w:r>
    </w:p>
    <w:p w:rsidR="00810207" w:rsidRPr="0097483B" w:rsidRDefault="00810207" w:rsidP="007D4D95">
      <w:pPr>
        <w:pStyle w:val="Default"/>
        <w:numPr>
          <w:ilvl w:val="0"/>
          <w:numId w:val="3"/>
        </w:numPr>
        <w:spacing w:after="36"/>
        <w:rPr>
          <w:rFonts w:asciiTheme="minorHAnsi" w:hAnsiTheme="minorHAnsi"/>
          <w:szCs w:val="23"/>
        </w:rPr>
      </w:pPr>
      <w:r w:rsidRPr="0097483B">
        <w:rPr>
          <w:rFonts w:asciiTheme="minorHAnsi" w:hAnsiTheme="minorHAnsi"/>
          <w:szCs w:val="23"/>
        </w:rPr>
        <w:t xml:space="preserve">To take appropriate action in line with the policy of </w:t>
      </w:r>
      <w:r w:rsidR="006E01CC">
        <w:rPr>
          <w:rFonts w:asciiTheme="minorHAnsi" w:hAnsiTheme="minorHAnsi"/>
          <w:szCs w:val="23"/>
        </w:rPr>
        <w:t>Our Place</w:t>
      </w:r>
      <w:r w:rsidRPr="0097483B">
        <w:rPr>
          <w:rFonts w:asciiTheme="minorHAnsi" w:hAnsiTheme="minorHAnsi"/>
          <w:szCs w:val="23"/>
        </w:rPr>
        <w:t xml:space="preserve"> </w:t>
      </w:r>
    </w:p>
    <w:p w:rsidR="00810207" w:rsidRDefault="00810207" w:rsidP="007D4D95">
      <w:pPr>
        <w:pStyle w:val="Default"/>
        <w:numPr>
          <w:ilvl w:val="0"/>
          <w:numId w:val="3"/>
        </w:numPr>
        <w:rPr>
          <w:rFonts w:asciiTheme="minorHAnsi" w:hAnsiTheme="minorHAnsi"/>
          <w:szCs w:val="23"/>
        </w:rPr>
      </w:pPr>
      <w:r w:rsidRPr="0097483B">
        <w:rPr>
          <w:rFonts w:asciiTheme="minorHAnsi" w:hAnsiTheme="minorHAnsi"/>
          <w:szCs w:val="23"/>
        </w:rPr>
        <w:t>To declare any existing or subsequent convictions</w:t>
      </w:r>
      <w:r w:rsidR="00A11D77" w:rsidRPr="0097483B">
        <w:rPr>
          <w:rFonts w:asciiTheme="minorHAnsi" w:hAnsiTheme="minorHAnsi"/>
          <w:szCs w:val="23"/>
        </w:rPr>
        <w:t xml:space="preserve"> if delivering direct services to vulnerable adults</w:t>
      </w:r>
      <w:r w:rsidRPr="0097483B">
        <w:rPr>
          <w:rFonts w:asciiTheme="minorHAnsi" w:hAnsiTheme="minorHAnsi"/>
          <w:szCs w:val="23"/>
        </w:rPr>
        <w:t xml:space="preserve">. </w:t>
      </w:r>
    </w:p>
    <w:p w:rsidR="00810207" w:rsidRPr="00B22812" w:rsidRDefault="00810207" w:rsidP="00B22812">
      <w:pPr>
        <w:pStyle w:val="Default"/>
        <w:pageBreakBefore/>
        <w:rPr>
          <w:rFonts w:asciiTheme="minorHAnsi" w:hAnsiTheme="minorHAnsi"/>
          <w:b/>
          <w:bCs/>
          <w:szCs w:val="23"/>
        </w:rPr>
      </w:pPr>
      <w:r w:rsidRPr="00B22812">
        <w:rPr>
          <w:rFonts w:asciiTheme="minorHAnsi" w:hAnsiTheme="minorHAnsi"/>
          <w:b/>
          <w:bCs/>
          <w:szCs w:val="23"/>
        </w:rPr>
        <w:lastRenderedPageBreak/>
        <w:t xml:space="preserve">Support for those who report abuse: </w:t>
      </w:r>
    </w:p>
    <w:p w:rsidR="00810207" w:rsidRPr="0097483B" w:rsidRDefault="00810207" w:rsidP="00810207">
      <w:pPr>
        <w:spacing w:after="0" w:afterAutospacing="0"/>
        <w:jc w:val="left"/>
        <w:rPr>
          <w:rFonts w:asciiTheme="minorHAnsi" w:hAnsiTheme="minorHAnsi"/>
          <w:sz w:val="28"/>
        </w:rPr>
      </w:pPr>
    </w:p>
    <w:p w:rsidR="00810207" w:rsidRPr="0097483B" w:rsidRDefault="00810207" w:rsidP="00810207">
      <w:pPr>
        <w:pStyle w:val="Default"/>
        <w:rPr>
          <w:rFonts w:asciiTheme="minorHAnsi" w:hAnsiTheme="minorHAnsi"/>
          <w:szCs w:val="23"/>
        </w:rPr>
      </w:pPr>
      <w:r w:rsidRPr="0097483B">
        <w:rPr>
          <w:rFonts w:asciiTheme="minorHAnsi" w:hAnsiTheme="minorHAnsi"/>
          <w:szCs w:val="23"/>
        </w:rPr>
        <w:t xml:space="preserve">Anyone making a complaint or allegation or expressing concern, whether they are volunteers </w:t>
      </w:r>
      <w:r w:rsidR="00A11D77" w:rsidRPr="0097483B">
        <w:rPr>
          <w:rFonts w:asciiTheme="minorHAnsi" w:hAnsiTheme="minorHAnsi"/>
          <w:szCs w:val="23"/>
        </w:rPr>
        <w:t>and</w:t>
      </w:r>
      <w:r w:rsidRPr="0097483B">
        <w:rPr>
          <w:rFonts w:asciiTheme="minorHAnsi" w:hAnsiTheme="minorHAnsi"/>
          <w:szCs w:val="23"/>
        </w:rPr>
        <w:t xml:space="preserve">/or service users </w:t>
      </w:r>
      <w:r w:rsidR="00A11D77" w:rsidRPr="0097483B">
        <w:rPr>
          <w:rFonts w:asciiTheme="minorHAnsi" w:hAnsiTheme="minorHAnsi"/>
          <w:szCs w:val="23"/>
        </w:rPr>
        <w:t>and</w:t>
      </w:r>
      <w:r w:rsidRPr="0097483B">
        <w:rPr>
          <w:rFonts w:asciiTheme="minorHAnsi" w:hAnsiTheme="minorHAnsi"/>
          <w:szCs w:val="23"/>
        </w:rPr>
        <w:t xml:space="preserve">/or carers </w:t>
      </w:r>
      <w:r w:rsidR="00A11D77" w:rsidRPr="0097483B">
        <w:rPr>
          <w:rFonts w:asciiTheme="minorHAnsi" w:hAnsiTheme="minorHAnsi"/>
          <w:szCs w:val="23"/>
        </w:rPr>
        <w:t>and</w:t>
      </w:r>
      <w:r w:rsidRPr="0097483B">
        <w:rPr>
          <w:rFonts w:asciiTheme="minorHAnsi" w:hAnsiTheme="minorHAnsi"/>
          <w:szCs w:val="23"/>
        </w:rPr>
        <w:t xml:space="preserve">/or members of the general public, should be reassured that: </w:t>
      </w:r>
    </w:p>
    <w:p w:rsidR="00810207" w:rsidRPr="0097483B" w:rsidRDefault="00810207" w:rsidP="00810207">
      <w:pPr>
        <w:pStyle w:val="Default"/>
        <w:rPr>
          <w:rFonts w:asciiTheme="minorHAnsi" w:hAnsiTheme="minorHAnsi"/>
          <w:szCs w:val="23"/>
        </w:rPr>
      </w:pPr>
    </w:p>
    <w:p w:rsidR="00810207" w:rsidRPr="0097483B" w:rsidRDefault="00810207" w:rsidP="007D4D95">
      <w:pPr>
        <w:pStyle w:val="Default"/>
        <w:numPr>
          <w:ilvl w:val="0"/>
          <w:numId w:val="3"/>
        </w:numPr>
        <w:spacing w:after="33"/>
        <w:rPr>
          <w:rFonts w:asciiTheme="minorHAnsi" w:hAnsiTheme="minorHAnsi"/>
          <w:szCs w:val="23"/>
        </w:rPr>
      </w:pPr>
      <w:r w:rsidRPr="0097483B">
        <w:rPr>
          <w:rFonts w:asciiTheme="minorHAnsi" w:hAnsiTheme="minorHAnsi"/>
          <w:szCs w:val="23"/>
        </w:rPr>
        <w:t xml:space="preserve">They will be taken seriously </w:t>
      </w:r>
    </w:p>
    <w:p w:rsidR="00810207" w:rsidRPr="0097483B" w:rsidRDefault="00810207" w:rsidP="007D4D95">
      <w:pPr>
        <w:pStyle w:val="Default"/>
        <w:numPr>
          <w:ilvl w:val="0"/>
          <w:numId w:val="3"/>
        </w:numPr>
        <w:rPr>
          <w:rFonts w:asciiTheme="minorHAnsi" w:hAnsiTheme="minorHAnsi"/>
          <w:szCs w:val="23"/>
        </w:rPr>
      </w:pPr>
      <w:r w:rsidRPr="0097483B">
        <w:rPr>
          <w:rFonts w:asciiTheme="minorHAnsi" w:hAnsiTheme="minorHAnsi"/>
          <w:szCs w:val="23"/>
        </w:rPr>
        <w:t xml:space="preserve">Their comments will usually be treated confidentially, but their concerns may be shared with the appropriate authorities if they or others are at significant risk </w:t>
      </w:r>
    </w:p>
    <w:p w:rsidR="00810207" w:rsidRPr="0097483B" w:rsidRDefault="00810207" w:rsidP="00810207">
      <w:pPr>
        <w:pStyle w:val="Default"/>
        <w:rPr>
          <w:rFonts w:asciiTheme="minorHAnsi" w:hAnsiTheme="minorHAnsi"/>
          <w:szCs w:val="23"/>
        </w:rPr>
      </w:pPr>
    </w:p>
    <w:p w:rsidR="00810207" w:rsidRPr="0097483B" w:rsidRDefault="00810207" w:rsidP="00810207">
      <w:pPr>
        <w:pStyle w:val="Default"/>
        <w:rPr>
          <w:rFonts w:asciiTheme="minorHAnsi" w:hAnsiTheme="minorHAnsi"/>
          <w:b/>
          <w:bCs/>
          <w:szCs w:val="23"/>
        </w:rPr>
      </w:pPr>
      <w:r w:rsidRPr="0097483B">
        <w:rPr>
          <w:rFonts w:asciiTheme="minorHAnsi" w:hAnsiTheme="minorHAnsi"/>
          <w:b/>
          <w:bCs/>
          <w:szCs w:val="23"/>
        </w:rPr>
        <w:t xml:space="preserve">The Vulnerable Adult has the right: </w:t>
      </w:r>
    </w:p>
    <w:p w:rsidR="00810207" w:rsidRPr="0097483B" w:rsidRDefault="00810207" w:rsidP="00810207">
      <w:pPr>
        <w:pStyle w:val="Default"/>
        <w:rPr>
          <w:rFonts w:asciiTheme="minorHAnsi" w:hAnsiTheme="minorHAnsi"/>
          <w:szCs w:val="23"/>
        </w:rPr>
      </w:pPr>
    </w:p>
    <w:p w:rsidR="00810207" w:rsidRPr="0097483B" w:rsidRDefault="00810207" w:rsidP="007D4D95">
      <w:pPr>
        <w:pStyle w:val="Default"/>
        <w:numPr>
          <w:ilvl w:val="0"/>
          <w:numId w:val="3"/>
        </w:numPr>
        <w:spacing w:after="36"/>
        <w:rPr>
          <w:rFonts w:asciiTheme="minorHAnsi" w:hAnsiTheme="minorHAnsi"/>
          <w:szCs w:val="23"/>
        </w:rPr>
      </w:pPr>
      <w:r w:rsidRPr="0097483B">
        <w:rPr>
          <w:rFonts w:asciiTheme="minorHAnsi" w:hAnsiTheme="minorHAnsi"/>
          <w:szCs w:val="23"/>
        </w:rPr>
        <w:t xml:space="preserve">To be made aware of this policy </w:t>
      </w:r>
    </w:p>
    <w:p w:rsidR="00810207" w:rsidRPr="0097483B" w:rsidRDefault="00810207" w:rsidP="007D4D95">
      <w:pPr>
        <w:pStyle w:val="Default"/>
        <w:numPr>
          <w:ilvl w:val="0"/>
          <w:numId w:val="3"/>
        </w:numPr>
        <w:spacing w:after="36"/>
        <w:rPr>
          <w:rFonts w:asciiTheme="minorHAnsi" w:hAnsiTheme="minorHAnsi"/>
          <w:szCs w:val="23"/>
        </w:rPr>
      </w:pPr>
      <w:r w:rsidRPr="0097483B">
        <w:rPr>
          <w:rFonts w:asciiTheme="minorHAnsi" w:hAnsiTheme="minorHAnsi"/>
          <w:szCs w:val="23"/>
        </w:rPr>
        <w:t xml:space="preserve">To have alleged incidents recognised and taken seriously </w:t>
      </w:r>
    </w:p>
    <w:p w:rsidR="00810207" w:rsidRPr="0097483B" w:rsidRDefault="00810207" w:rsidP="007D4D95">
      <w:pPr>
        <w:pStyle w:val="Default"/>
        <w:numPr>
          <w:ilvl w:val="0"/>
          <w:numId w:val="3"/>
        </w:numPr>
        <w:spacing w:after="36"/>
        <w:rPr>
          <w:rFonts w:asciiTheme="minorHAnsi" w:hAnsiTheme="minorHAnsi"/>
          <w:szCs w:val="23"/>
        </w:rPr>
      </w:pPr>
      <w:r w:rsidRPr="0097483B">
        <w:rPr>
          <w:rFonts w:asciiTheme="minorHAnsi" w:hAnsiTheme="minorHAnsi"/>
          <w:szCs w:val="23"/>
        </w:rPr>
        <w:t xml:space="preserve">To receive fair and respectful treatment throughout </w:t>
      </w:r>
    </w:p>
    <w:p w:rsidR="00810207" w:rsidRPr="0097483B" w:rsidRDefault="00810207" w:rsidP="007D4D95">
      <w:pPr>
        <w:pStyle w:val="Default"/>
        <w:numPr>
          <w:ilvl w:val="0"/>
          <w:numId w:val="3"/>
        </w:numPr>
        <w:spacing w:after="36"/>
        <w:rPr>
          <w:rFonts w:asciiTheme="minorHAnsi" w:hAnsiTheme="minorHAnsi"/>
          <w:szCs w:val="23"/>
        </w:rPr>
      </w:pPr>
      <w:r w:rsidRPr="0097483B">
        <w:rPr>
          <w:rFonts w:asciiTheme="minorHAnsi" w:hAnsiTheme="minorHAnsi"/>
          <w:szCs w:val="23"/>
        </w:rPr>
        <w:t xml:space="preserve">To be involved in any process as appropriate </w:t>
      </w:r>
    </w:p>
    <w:p w:rsidR="00810207" w:rsidRPr="0097483B" w:rsidRDefault="00810207" w:rsidP="007D4D95">
      <w:pPr>
        <w:pStyle w:val="Default"/>
        <w:numPr>
          <w:ilvl w:val="0"/>
          <w:numId w:val="3"/>
        </w:numPr>
        <w:rPr>
          <w:rFonts w:asciiTheme="minorHAnsi" w:hAnsiTheme="minorHAnsi"/>
          <w:szCs w:val="23"/>
        </w:rPr>
      </w:pPr>
      <w:r w:rsidRPr="0097483B">
        <w:rPr>
          <w:rFonts w:asciiTheme="minorHAnsi" w:hAnsiTheme="minorHAnsi"/>
          <w:szCs w:val="23"/>
        </w:rPr>
        <w:t xml:space="preserve">To receive information about the outcome </w:t>
      </w:r>
    </w:p>
    <w:p w:rsidR="00810207" w:rsidRPr="0097483B" w:rsidRDefault="00810207" w:rsidP="00810207">
      <w:pPr>
        <w:pStyle w:val="Default"/>
        <w:rPr>
          <w:rFonts w:asciiTheme="minorHAnsi" w:hAnsiTheme="minorHAnsi"/>
          <w:szCs w:val="23"/>
        </w:rPr>
      </w:pPr>
    </w:p>
    <w:p w:rsidR="00810207" w:rsidRPr="0097483B" w:rsidRDefault="00810207" w:rsidP="00810207">
      <w:pPr>
        <w:pStyle w:val="Default"/>
        <w:rPr>
          <w:rFonts w:asciiTheme="minorHAnsi" w:hAnsiTheme="minorHAnsi"/>
          <w:szCs w:val="23"/>
        </w:rPr>
      </w:pPr>
      <w:r w:rsidRPr="0097483B">
        <w:rPr>
          <w:rFonts w:asciiTheme="minorHAnsi" w:hAnsiTheme="minorHAnsi"/>
          <w:szCs w:val="23"/>
        </w:rPr>
        <w:t xml:space="preserve">We are also committed to reviewing our policy and good practice annually. </w:t>
      </w:r>
    </w:p>
    <w:p w:rsidR="00810207" w:rsidRPr="0097483B" w:rsidRDefault="00810207" w:rsidP="00810207">
      <w:pPr>
        <w:pStyle w:val="Default"/>
        <w:rPr>
          <w:rFonts w:asciiTheme="minorHAnsi" w:hAnsiTheme="minorHAnsi"/>
          <w:szCs w:val="23"/>
        </w:rPr>
      </w:pPr>
    </w:p>
    <w:p w:rsidR="00810207" w:rsidRPr="0097483B" w:rsidRDefault="007D4D95" w:rsidP="00810207">
      <w:pPr>
        <w:pStyle w:val="Default"/>
        <w:rPr>
          <w:rFonts w:asciiTheme="minorHAnsi" w:hAnsiTheme="minorHAnsi"/>
          <w:szCs w:val="22"/>
        </w:rPr>
      </w:pPr>
      <w:r>
        <w:rPr>
          <w:rFonts w:asciiTheme="minorHAnsi" w:hAnsiTheme="minorHAnsi"/>
          <w:szCs w:val="22"/>
        </w:rPr>
        <w:t>Date</w:t>
      </w:r>
      <w:r w:rsidR="00810207" w:rsidRPr="0097483B">
        <w:rPr>
          <w:rFonts w:asciiTheme="minorHAnsi" w:hAnsiTheme="minorHAnsi"/>
          <w:szCs w:val="22"/>
        </w:rPr>
        <w:t xml:space="preserve">: </w:t>
      </w:r>
      <w:r w:rsidR="0096056A">
        <w:rPr>
          <w:rFonts w:asciiTheme="minorHAnsi" w:hAnsiTheme="minorHAnsi"/>
          <w:szCs w:val="22"/>
        </w:rPr>
        <w:t>1</w:t>
      </w:r>
      <w:r w:rsidR="008C46B3">
        <w:rPr>
          <w:rFonts w:asciiTheme="minorHAnsi" w:hAnsiTheme="minorHAnsi"/>
          <w:szCs w:val="22"/>
        </w:rPr>
        <w:t>3/</w:t>
      </w:r>
      <w:r w:rsidR="006E01CC">
        <w:rPr>
          <w:rFonts w:asciiTheme="minorHAnsi" w:hAnsiTheme="minorHAnsi"/>
          <w:szCs w:val="22"/>
        </w:rPr>
        <w:t>4</w:t>
      </w:r>
      <w:r>
        <w:rPr>
          <w:rFonts w:asciiTheme="minorHAnsi" w:hAnsiTheme="minorHAnsi"/>
          <w:szCs w:val="22"/>
        </w:rPr>
        <w:t>/201</w:t>
      </w:r>
      <w:r w:rsidR="006E01CC">
        <w:rPr>
          <w:rFonts w:asciiTheme="minorHAnsi" w:hAnsiTheme="minorHAnsi"/>
          <w:szCs w:val="22"/>
        </w:rPr>
        <w:t>7</w:t>
      </w:r>
      <w:r w:rsidR="00810207" w:rsidRPr="0097483B">
        <w:rPr>
          <w:rFonts w:asciiTheme="minorHAnsi" w:hAnsiTheme="minorHAnsi"/>
          <w:szCs w:val="22"/>
        </w:rPr>
        <w:t xml:space="preserve">__________________________ </w:t>
      </w:r>
    </w:p>
    <w:p w:rsidR="00810207" w:rsidRPr="0097483B" w:rsidRDefault="00810207" w:rsidP="00810207">
      <w:pPr>
        <w:pStyle w:val="Default"/>
        <w:rPr>
          <w:rFonts w:asciiTheme="minorHAnsi" w:hAnsiTheme="minorHAnsi"/>
          <w:szCs w:val="22"/>
        </w:rPr>
      </w:pPr>
    </w:p>
    <w:p w:rsidR="0096056A" w:rsidRDefault="0096056A" w:rsidP="0096056A">
      <w:pPr>
        <w:ind w:left="0"/>
        <w:rPr>
          <w:rFonts w:ascii="Arial" w:hAnsi="Arial" w:cs="Arial"/>
          <w:b/>
          <w:sz w:val="22"/>
          <w:szCs w:val="22"/>
        </w:rPr>
      </w:pPr>
      <w:r w:rsidRPr="0096056A">
        <w:rPr>
          <w:rFonts w:asciiTheme="minorHAnsi" w:hAnsiTheme="minorHAnsi" w:cstheme="minorHAnsi"/>
        </w:rPr>
        <w:t>Signed</w:t>
      </w:r>
      <w:r w:rsidRPr="0096056A">
        <w:rPr>
          <w:rFonts w:ascii="Arial" w:hAnsi="Arial" w:cs="Arial"/>
        </w:rPr>
        <w:t>:</w:t>
      </w:r>
      <w:r>
        <w:rPr>
          <w:rFonts w:ascii="Arial" w:hAnsi="Arial" w:cs="Arial"/>
          <w:b/>
          <w:sz w:val="22"/>
          <w:szCs w:val="22"/>
        </w:rPr>
        <w:t xml:space="preserve">    </w:t>
      </w:r>
      <w:r w:rsidRPr="0096056A">
        <w:rPr>
          <w:rFonts w:ascii="Arial" w:hAnsi="Arial" w:cs="Arial"/>
          <w:b/>
          <w:noProof/>
          <w:sz w:val="22"/>
          <w:szCs w:val="22"/>
        </w:rPr>
        <w:drawing>
          <wp:inline distT="0" distB="0" distL="0" distR="0">
            <wp:extent cx="1866900" cy="532738"/>
            <wp:effectExtent l="19050" t="0" r="0" b="0"/>
            <wp:docPr id="1" name="Picture 1" descr="C:\Users\Owner\Desktop\Head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Heads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6357" cy="538290"/>
                    </a:xfrm>
                    <a:prstGeom prst="rect">
                      <a:avLst/>
                    </a:prstGeom>
                    <a:noFill/>
                    <a:ln>
                      <a:noFill/>
                    </a:ln>
                  </pic:spPr>
                </pic:pic>
              </a:graphicData>
            </a:graphic>
          </wp:inline>
        </w:drawing>
      </w:r>
      <w:r>
        <w:rPr>
          <w:rFonts w:ascii="Arial" w:hAnsi="Arial" w:cs="Arial"/>
          <w:b/>
          <w:sz w:val="22"/>
          <w:szCs w:val="22"/>
        </w:rPr>
        <w:t xml:space="preserve">   </w:t>
      </w:r>
      <w:r w:rsidR="007F4A83">
        <w:rPr>
          <w:rFonts w:ascii="Arial" w:hAnsi="Arial" w:cs="Arial"/>
          <w:b/>
          <w:sz w:val="22"/>
          <w:szCs w:val="22"/>
        </w:rPr>
        <w:t>Chair Our Place Wye CIC</w:t>
      </w:r>
      <w:r>
        <w:rPr>
          <w:rFonts w:ascii="Arial" w:hAnsi="Arial" w:cs="Arial"/>
          <w:b/>
          <w:sz w:val="22"/>
          <w:szCs w:val="22"/>
        </w:rPr>
        <w:t xml:space="preserve">  </w:t>
      </w:r>
    </w:p>
    <w:p w:rsidR="0096056A" w:rsidRDefault="0096056A" w:rsidP="0096056A">
      <w:pPr>
        <w:ind w:left="0"/>
        <w:rPr>
          <w:rFonts w:asciiTheme="minorHAnsi" w:hAnsiTheme="minorHAnsi" w:cs="Arial"/>
          <w:szCs w:val="22"/>
        </w:rPr>
      </w:pPr>
    </w:p>
    <w:p w:rsidR="00B22812" w:rsidRDefault="0096056A" w:rsidP="00B22812">
      <w:pPr>
        <w:ind w:left="0"/>
        <w:rPr>
          <w:rFonts w:asciiTheme="minorHAnsi" w:hAnsiTheme="minorHAnsi"/>
          <w:szCs w:val="22"/>
        </w:rPr>
      </w:pPr>
      <w:r w:rsidRPr="0097483B">
        <w:rPr>
          <w:rFonts w:asciiTheme="minorHAnsi" w:hAnsiTheme="minorHAnsi" w:cs="Arial"/>
          <w:szCs w:val="22"/>
        </w:rPr>
        <w:t>Review date:</w:t>
      </w:r>
      <w:r w:rsidRPr="0097483B">
        <w:rPr>
          <w:rFonts w:asciiTheme="minorHAnsi" w:hAnsiTheme="minorHAnsi"/>
          <w:szCs w:val="22"/>
        </w:rPr>
        <w:t xml:space="preserve"> </w:t>
      </w:r>
      <w:r>
        <w:rPr>
          <w:rFonts w:asciiTheme="minorHAnsi" w:hAnsiTheme="minorHAnsi"/>
          <w:szCs w:val="22"/>
        </w:rPr>
        <w:t>13/4/202</w:t>
      </w:r>
      <w:r w:rsidR="00B22812">
        <w:rPr>
          <w:rFonts w:asciiTheme="minorHAnsi" w:hAnsiTheme="minorHAnsi"/>
          <w:szCs w:val="22"/>
        </w:rPr>
        <w:t>1</w:t>
      </w:r>
    </w:p>
    <w:p w:rsidR="00B22812" w:rsidRPr="00B22812" w:rsidRDefault="00B22812" w:rsidP="00B22812">
      <w:pPr>
        <w:ind w:left="0"/>
        <w:rPr>
          <w:rFonts w:asciiTheme="minorHAnsi" w:hAnsiTheme="minorHAnsi"/>
          <w:b/>
          <w:bCs/>
          <w:szCs w:val="23"/>
        </w:rPr>
      </w:pPr>
      <w:r w:rsidRPr="00B22812">
        <w:rPr>
          <w:rFonts w:asciiTheme="minorHAnsi" w:hAnsiTheme="minorHAnsi"/>
          <w:b/>
          <w:szCs w:val="22"/>
        </w:rPr>
        <w:t>Please note</w:t>
      </w:r>
      <w:r>
        <w:rPr>
          <w:rFonts w:asciiTheme="minorHAnsi" w:hAnsiTheme="minorHAnsi"/>
          <w:b/>
          <w:szCs w:val="22"/>
        </w:rPr>
        <w:t xml:space="preserve">: </w:t>
      </w:r>
      <w:r w:rsidRPr="00B22812">
        <w:rPr>
          <w:rFonts w:asciiTheme="minorHAnsi" w:hAnsiTheme="minorHAnsi"/>
          <w:szCs w:val="23"/>
        </w:rPr>
        <w:t xml:space="preserve">If a volunteer has any concern about a vulnerable adult contact  07547 321046 email </w:t>
      </w:r>
      <w:hyperlink r:id="rId9" w:history="1">
        <w:r w:rsidRPr="00B22812">
          <w:rPr>
            <w:rStyle w:val="Hyperlink"/>
            <w:rFonts w:asciiTheme="minorHAnsi" w:hAnsiTheme="minorHAnsi"/>
            <w:szCs w:val="23"/>
          </w:rPr>
          <w:t>admin@ourplacewye.org.uk</w:t>
        </w:r>
      </w:hyperlink>
      <w:r w:rsidRPr="00B22812">
        <w:rPr>
          <w:rFonts w:asciiTheme="minorHAnsi" w:hAnsiTheme="minorHAnsi"/>
          <w:szCs w:val="23"/>
        </w:rPr>
        <w:t xml:space="preserve"> </w:t>
      </w:r>
    </w:p>
    <w:p w:rsidR="0096056A" w:rsidRPr="0097483B" w:rsidRDefault="0096056A" w:rsidP="0096056A">
      <w:pPr>
        <w:ind w:left="0"/>
        <w:rPr>
          <w:rFonts w:asciiTheme="minorHAnsi" w:hAnsiTheme="minorHAnsi"/>
          <w:sz w:val="28"/>
        </w:rPr>
      </w:pPr>
    </w:p>
    <w:sectPr w:rsidR="0096056A" w:rsidRPr="0097483B" w:rsidSect="00784F6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6FD" w:rsidRDefault="006516FD" w:rsidP="00810207">
      <w:pPr>
        <w:spacing w:after="0"/>
      </w:pPr>
      <w:r>
        <w:separator/>
      </w:r>
    </w:p>
  </w:endnote>
  <w:endnote w:type="continuationSeparator" w:id="0">
    <w:p w:rsidR="006516FD" w:rsidRDefault="006516FD" w:rsidP="00810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2"/>
      <w:gridCol w:w="8190"/>
    </w:tblGrid>
    <w:tr w:rsidR="006E01CC">
      <w:tc>
        <w:tcPr>
          <w:tcW w:w="918" w:type="dxa"/>
        </w:tcPr>
        <w:p w:rsidR="006E01CC" w:rsidRDefault="006E01CC">
          <w:pPr>
            <w:pStyle w:val="Footer"/>
            <w:jc w:val="right"/>
            <w:rPr>
              <w:b/>
              <w:color w:val="4F81BD" w:themeColor="accent1"/>
              <w:sz w:val="32"/>
              <w:szCs w:val="32"/>
            </w:rPr>
          </w:pPr>
          <w:r>
            <w:t xml:space="preserve">Our Place CIC </w:t>
          </w:r>
          <w:r w:rsidR="006516FD">
            <w:fldChar w:fldCharType="begin"/>
          </w:r>
          <w:r w:rsidR="006516FD">
            <w:instrText xml:space="preserve"> PAGE   \* MERGEFORMAT </w:instrText>
          </w:r>
          <w:r w:rsidR="006516FD">
            <w:fldChar w:fldCharType="separate"/>
          </w:r>
          <w:r w:rsidR="006E4F86" w:rsidRPr="006E4F86">
            <w:rPr>
              <w:b/>
              <w:noProof/>
              <w:color w:val="4F81BD" w:themeColor="accent1"/>
              <w:sz w:val="32"/>
              <w:szCs w:val="32"/>
            </w:rPr>
            <w:t>1</w:t>
          </w:r>
          <w:r w:rsidR="006516FD">
            <w:rPr>
              <w:b/>
              <w:noProof/>
              <w:color w:val="4F81BD" w:themeColor="accent1"/>
              <w:sz w:val="32"/>
              <w:szCs w:val="32"/>
            </w:rPr>
            <w:fldChar w:fldCharType="end"/>
          </w:r>
        </w:p>
      </w:tc>
      <w:tc>
        <w:tcPr>
          <w:tcW w:w="7938" w:type="dxa"/>
        </w:tcPr>
        <w:p w:rsidR="006E01CC" w:rsidRDefault="006E01CC">
          <w:pPr>
            <w:pStyle w:val="Footer"/>
          </w:pPr>
          <w:r>
            <w:t>Safe Guarding Policy</w:t>
          </w:r>
        </w:p>
      </w:tc>
    </w:tr>
  </w:tbl>
  <w:p w:rsidR="004D77A5" w:rsidRDefault="004D77A5" w:rsidP="004D77A5">
    <w:pPr>
      <w:pStyle w:val="Footer"/>
      <w:spacing w:afterAutospacing="0"/>
      <w:ind w:left="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6FD" w:rsidRDefault="006516FD" w:rsidP="00810207">
      <w:pPr>
        <w:spacing w:after="0"/>
      </w:pPr>
      <w:r>
        <w:separator/>
      </w:r>
    </w:p>
  </w:footnote>
  <w:footnote w:type="continuationSeparator" w:id="0">
    <w:p w:rsidR="006516FD" w:rsidRDefault="006516FD" w:rsidP="008102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777"/>
      <w:gridCol w:w="6479"/>
    </w:tblGrid>
    <w:tr w:rsidR="006E01CC">
      <w:sdt>
        <w:sdtPr>
          <w:rPr>
            <w:color w:val="FFFFFF" w:themeColor="background1"/>
          </w:rPr>
          <w:alias w:val="Date"/>
          <w:id w:val="77625188"/>
          <w:placeholder>
            <w:docPart w:val="BFD93E603B6D4F0EA166472DFA50419F"/>
          </w:placeholder>
          <w:dataBinding w:prefixMappings="xmlns:ns0='http://schemas.microsoft.com/office/2006/coverPageProps'" w:xpath="/ns0:CoverPageProperties[1]/ns0:PublishDate[1]" w:storeItemID="{55AF091B-3C7A-41E3-B477-F2FDAA23CFDA}"/>
          <w:date w:fullDate="2017-04-14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6E01CC" w:rsidRDefault="006E01CC" w:rsidP="006E01CC">
              <w:pPr>
                <w:pStyle w:val="Header"/>
                <w:jc w:val="right"/>
                <w:rPr>
                  <w:color w:val="FFFFFF" w:themeColor="background1"/>
                </w:rPr>
              </w:pPr>
              <w:r>
                <w:rPr>
                  <w:color w:val="FFFFFF" w:themeColor="background1"/>
                  <w:lang w:val="en-US"/>
                </w:rPr>
                <w:t>April 14, 2017</w:t>
              </w:r>
            </w:p>
          </w:tc>
        </w:sdtContent>
      </w:sdt>
      <w:tc>
        <w:tcPr>
          <w:tcW w:w="4000" w:type="pct"/>
          <w:tcBorders>
            <w:bottom w:val="single" w:sz="4" w:space="0" w:color="auto"/>
          </w:tcBorders>
          <w:vAlign w:val="bottom"/>
        </w:tcPr>
        <w:p w:rsidR="006E01CC" w:rsidRDefault="006E01CC" w:rsidP="006E01CC">
          <w:pPr>
            <w:pStyle w:val="Header"/>
            <w:rPr>
              <w:bCs/>
              <w:color w:val="76923C" w:themeColor="accent3" w:themeShade="BF"/>
            </w:rPr>
          </w:pPr>
          <w:r>
            <w:rPr>
              <w:b/>
              <w:bCs/>
              <w:color w:val="76923C" w:themeColor="accent3" w:themeShade="BF"/>
            </w:rPr>
            <w:t>[</w:t>
          </w:r>
          <w:sdt>
            <w:sdtPr>
              <w:rPr>
                <w:b/>
                <w:bCs/>
                <w:caps/>
              </w:rPr>
              <w:alias w:val="Title"/>
              <w:id w:val="77625180"/>
              <w:placeholder>
                <w:docPart w:val="AAC506F43E0F4F63AEA28C2BB6D580C9"/>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rPr>
                <w:t>Our Place CIC: safeguarding Policy</w:t>
              </w:r>
            </w:sdtContent>
          </w:sdt>
          <w:r>
            <w:rPr>
              <w:b/>
              <w:bCs/>
              <w:color w:val="76923C" w:themeColor="accent3" w:themeShade="BF"/>
            </w:rPr>
            <w:t>]</w:t>
          </w:r>
        </w:p>
      </w:tc>
    </w:tr>
  </w:tbl>
  <w:p w:rsidR="00810207" w:rsidRPr="0097483B" w:rsidRDefault="00810207" w:rsidP="004D77A5">
    <w:pPr>
      <w:pStyle w:val="Header"/>
      <w:jc w:val="center"/>
      <w:rPr>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F19B7"/>
    <w:multiLevelType w:val="hybridMultilevel"/>
    <w:tmpl w:val="615A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73F1F"/>
    <w:multiLevelType w:val="hybridMultilevel"/>
    <w:tmpl w:val="B0EA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827F7"/>
    <w:multiLevelType w:val="hybridMultilevel"/>
    <w:tmpl w:val="860A9B32"/>
    <w:lvl w:ilvl="0" w:tplc="20ACCD3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EE1AA4"/>
    <w:multiLevelType w:val="hybridMultilevel"/>
    <w:tmpl w:val="8816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B9709F"/>
    <w:multiLevelType w:val="hybridMultilevel"/>
    <w:tmpl w:val="ECA8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DE4096"/>
    <w:multiLevelType w:val="hybridMultilevel"/>
    <w:tmpl w:val="FF70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A46929"/>
    <w:multiLevelType w:val="hybridMultilevel"/>
    <w:tmpl w:val="3EC2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07"/>
    <w:rsid w:val="001824B8"/>
    <w:rsid w:val="001D1E54"/>
    <w:rsid w:val="002410DD"/>
    <w:rsid w:val="00453BC2"/>
    <w:rsid w:val="004D77A5"/>
    <w:rsid w:val="004F5BF4"/>
    <w:rsid w:val="00510D29"/>
    <w:rsid w:val="0052409C"/>
    <w:rsid w:val="00595F9E"/>
    <w:rsid w:val="006516FD"/>
    <w:rsid w:val="006A1AF1"/>
    <w:rsid w:val="006E007C"/>
    <w:rsid w:val="006E01CC"/>
    <w:rsid w:val="006E4F86"/>
    <w:rsid w:val="00784F67"/>
    <w:rsid w:val="007D4D95"/>
    <w:rsid w:val="007F4A83"/>
    <w:rsid w:val="00810207"/>
    <w:rsid w:val="008445FB"/>
    <w:rsid w:val="008C46B3"/>
    <w:rsid w:val="0096056A"/>
    <w:rsid w:val="0097483B"/>
    <w:rsid w:val="009C2D41"/>
    <w:rsid w:val="00A11D77"/>
    <w:rsid w:val="00A3716B"/>
    <w:rsid w:val="00B22812"/>
    <w:rsid w:val="00C41345"/>
    <w:rsid w:val="00CE2269"/>
    <w:rsid w:val="00D82279"/>
    <w:rsid w:val="00E02D6C"/>
    <w:rsid w:val="00E24567"/>
    <w:rsid w:val="00E86E63"/>
    <w:rsid w:val="00EA3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F9995-13D1-44D0-930B-4A3D117C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D6C"/>
    <w:pPr>
      <w:ind w:left="284"/>
    </w:pPr>
    <w:rPr>
      <w:sz w:val="24"/>
      <w:szCs w:val="24"/>
    </w:rPr>
  </w:style>
  <w:style w:type="paragraph" w:styleId="Heading1">
    <w:name w:val="heading 1"/>
    <w:basedOn w:val="Normal"/>
    <w:next w:val="Normal"/>
    <w:link w:val="Heading1Char"/>
    <w:qFormat/>
    <w:rsid w:val="00E02D6C"/>
    <w:pPr>
      <w:keepNext/>
      <w:spacing w:before="240" w:after="60"/>
      <w:outlineLvl w:val="0"/>
    </w:pPr>
    <w:rPr>
      <w:rFonts w:ascii="Verdana" w:hAnsi="Verdana" w:cs="Arial"/>
      <w:b/>
      <w:bCs/>
      <w:kern w:val="32"/>
      <w:sz w:val="48"/>
      <w:szCs w:val="48"/>
    </w:rPr>
  </w:style>
  <w:style w:type="paragraph" w:styleId="Heading2">
    <w:name w:val="heading 2"/>
    <w:basedOn w:val="Normal"/>
    <w:next w:val="Normal"/>
    <w:link w:val="Heading2Char"/>
    <w:qFormat/>
    <w:rsid w:val="00E02D6C"/>
    <w:pPr>
      <w:keepNext/>
      <w:spacing w:before="240" w:after="60"/>
      <w:jc w:val="center"/>
      <w:outlineLvl w:val="1"/>
    </w:pPr>
    <w:rPr>
      <w:rFonts w:ascii="Verdana" w:hAnsi="Verdana" w:cs="Arial"/>
      <w:b/>
      <w:bCs/>
      <w:i/>
      <w:iCs/>
      <w:sz w:val="32"/>
      <w:szCs w:val="32"/>
    </w:rPr>
  </w:style>
  <w:style w:type="paragraph" w:styleId="Heading3">
    <w:name w:val="heading 3"/>
    <w:basedOn w:val="NormalWeb"/>
    <w:next w:val="Normal"/>
    <w:link w:val="Heading3Char"/>
    <w:qFormat/>
    <w:rsid w:val="00E02D6C"/>
    <w:pPr>
      <w:spacing w:before="100" w:beforeAutospacing="1"/>
      <w:outlineLvl w:val="2"/>
    </w:pPr>
    <w:rPr>
      <w:rFonts w:ascii="Verdana" w:hAnsi="Verdana"/>
      <w:b/>
      <w:sz w:val="22"/>
      <w:szCs w:val="22"/>
    </w:rPr>
  </w:style>
  <w:style w:type="paragraph" w:styleId="Heading4">
    <w:name w:val="heading 4"/>
    <w:basedOn w:val="Normal"/>
    <w:link w:val="Heading4Char"/>
    <w:qFormat/>
    <w:rsid w:val="00E02D6C"/>
    <w:pPr>
      <w:spacing w:before="100" w:before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D6C"/>
    <w:rPr>
      <w:rFonts w:ascii="Verdana" w:hAnsi="Verdana" w:cs="Arial"/>
      <w:b/>
      <w:bCs/>
      <w:kern w:val="32"/>
      <w:sz w:val="48"/>
      <w:szCs w:val="48"/>
    </w:rPr>
  </w:style>
  <w:style w:type="character" w:customStyle="1" w:styleId="Heading2Char">
    <w:name w:val="Heading 2 Char"/>
    <w:basedOn w:val="DefaultParagraphFont"/>
    <w:link w:val="Heading2"/>
    <w:rsid w:val="00E02D6C"/>
    <w:rPr>
      <w:rFonts w:ascii="Verdana" w:hAnsi="Verdana" w:cs="Arial"/>
      <w:b/>
      <w:bCs/>
      <w:i/>
      <w:iCs/>
      <w:sz w:val="32"/>
      <w:szCs w:val="32"/>
    </w:rPr>
  </w:style>
  <w:style w:type="character" w:customStyle="1" w:styleId="Heading3Char">
    <w:name w:val="Heading 3 Char"/>
    <w:basedOn w:val="DefaultParagraphFont"/>
    <w:link w:val="Heading3"/>
    <w:rsid w:val="00E02D6C"/>
    <w:rPr>
      <w:rFonts w:ascii="Verdana" w:hAnsi="Verdana"/>
      <w:b/>
      <w:sz w:val="22"/>
      <w:szCs w:val="22"/>
    </w:rPr>
  </w:style>
  <w:style w:type="paragraph" w:styleId="NormalWeb">
    <w:name w:val="Normal (Web)"/>
    <w:basedOn w:val="Normal"/>
    <w:uiPriority w:val="99"/>
    <w:semiHidden/>
    <w:unhideWhenUsed/>
    <w:rsid w:val="00E02D6C"/>
  </w:style>
  <w:style w:type="character" w:customStyle="1" w:styleId="Heading4Char">
    <w:name w:val="Heading 4 Char"/>
    <w:basedOn w:val="DefaultParagraphFont"/>
    <w:link w:val="Heading4"/>
    <w:rsid w:val="00E02D6C"/>
    <w:rPr>
      <w:b/>
      <w:bCs/>
      <w:sz w:val="24"/>
      <w:szCs w:val="24"/>
    </w:rPr>
  </w:style>
  <w:style w:type="paragraph" w:styleId="TOC1">
    <w:name w:val="toc 1"/>
    <w:basedOn w:val="Normal"/>
    <w:next w:val="Normal"/>
    <w:autoRedefine/>
    <w:uiPriority w:val="39"/>
    <w:qFormat/>
    <w:rsid w:val="00E02D6C"/>
    <w:pPr>
      <w:spacing w:before="360"/>
    </w:pPr>
    <w:rPr>
      <w:rFonts w:ascii="Cambria" w:hAnsi="Cambria"/>
      <w:b/>
      <w:bCs/>
      <w:caps/>
    </w:rPr>
  </w:style>
  <w:style w:type="paragraph" w:styleId="TOC2">
    <w:name w:val="toc 2"/>
    <w:basedOn w:val="Normal"/>
    <w:next w:val="Normal"/>
    <w:autoRedefine/>
    <w:uiPriority w:val="39"/>
    <w:qFormat/>
    <w:rsid w:val="00E02D6C"/>
    <w:pPr>
      <w:spacing w:before="240"/>
    </w:pPr>
    <w:rPr>
      <w:rFonts w:ascii="Calibri" w:hAnsi="Calibri"/>
      <w:b/>
      <w:bCs/>
      <w:sz w:val="20"/>
      <w:szCs w:val="20"/>
    </w:rPr>
  </w:style>
  <w:style w:type="paragraph" w:styleId="TOC3">
    <w:name w:val="toc 3"/>
    <w:basedOn w:val="Normal"/>
    <w:next w:val="Normal"/>
    <w:autoRedefine/>
    <w:uiPriority w:val="39"/>
    <w:qFormat/>
    <w:rsid w:val="00E02D6C"/>
    <w:pPr>
      <w:ind w:left="240"/>
    </w:pPr>
    <w:rPr>
      <w:rFonts w:ascii="Calibri" w:hAnsi="Calibri"/>
      <w:sz w:val="20"/>
      <w:szCs w:val="20"/>
    </w:rPr>
  </w:style>
  <w:style w:type="paragraph" w:styleId="Title">
    <w:name w:val="Title"/>
    <w:basedOn w:val="Normal"/>
    <w:next w:val="Normal"/>
    <w:link w:val="TitleChar"/>
    <w:qFormat/>
    <w:rsid w:val="00E02D6C"/>
    <w:pPr>
      <w:spacing w:before="240" w:after="60"/>
      <w:jc w:val="center"/>
      <w:outlineLvl w:val="0"/>
    </w:pPr>
    <w:rPr>
      <w:rFonts w:ascii="Verdana" w:hAnsi="Verdana"/>
      <w:b/>
      <w:bCs/>
      <w:kern w:val="28"/>
      <w:sz w:val="36"/>
      <w:szCs w:val="36"/>
    </w:rPr>
  </w:style>
  <w:style w:type="character" w:customStyle="1" w:styleId="TitleChar">
    <w:name w:val="Title Char"/>
    <w:basedOn w:val="DefaultParagraphFont"/>
    <w:link w:val="Title"/>
    <w:rsid w:val="00E02D6C"/>
    <w:rPr>
      <w:rFonts w:ascii="Verdana" w:hAnsi="Verdana"/>
      <w:b/>
      <w:bCs/>
      <w:kern w:val="28"/>
      <w:sz w:val="36"/>
      <w:szCs w:val="36"/>
    </w:rPr>
  </w:style>
  <w:style w:type="character" w:styleId="Strong">
    <w:name w:val="Strong"/>
    <w:basedOn w:val="DefaultParagraphFont"/>
    <w:uiPriority w:val="22"/>
    <w:qFormat/>
    <w:rsid w:val="00E02D6C"/>
    <w:rPr>
      <w:b/>
      <w:bCs/>
    </w:rPr>
  </w:style>
  <w:style w:type="character" w:styleId="Emphasis">
    <w:name w:val="Emphasis"/>
    <w:basedOn w:val="DefaultParagraphFont"/>
    <w:uiPriority w:val="20"/>
    <w:qFormat/>
    <w:rsid w:val="00E02D6C"/>
    <w:rPr>
      <w:i/>
      <w:iCs/>
    </w:rPr>
  </w:style>
  <w:style w:type="paragraph" w:styleId="ListParagraph">
    <w:name w:val="List Paragraph"/>
    <w:basedOn w:val="Normal"/>
    <w:uiPriority w:val="34"/>
    <w:qFormat/>
    <w:rsid w:val="00E02D6C"/>
    <w:pPr>
      <w:ind w:left="720"/>
    </w:pPr>
  </w:style>
  <w:style w:type="paragraph" w:styleId="Quote">
    <w:name w:val="Quote"/>
    <w:basedOn w:val="Normal"/>
    <w:next w:val="Normal"/>
    <w:link w:val="QuoteChar"/>
    <w:uiPriority w:val="29"/>
    <w:qFormat/>
    <w:rsid w:val="00E02D6C"/>
    <w:pPr>
      <w:jc w:val="center"/>
    </w:pPr>
    <w:rPr>
      <w:rFonts w:ascii="Verdana" w:hAnsi="Verdana"/>
      <w:i/>
      <w:iCs/>
      <w:color w:val="000000"/>
      <w:sz w:val="20"/>
      <w:szCs w:val="20"/>
    </w:rPr>
  </w:style>
  <w:style w:type="character" w:customStyle="1" w:styleId="QuoteChar">
    <w:name w:val="Quote Char"/>
    <w:basedOn w:val="DefaultParagraphFont"/>
    <w:link w:val="Quote"/>
    <w:uiPriority w:val="29"/>
    <w:rsid w:val="00E02D6C"/>
    <w:rPr>
      <w:rFonts w:ascii="Verdana" w:hAnsi="Verdana"/>
      <w:i/>
      <w:iCs/>
      <w:color w:val="000000"/>
    </w:rPr>
  </w:style>
  <w:style w:type="paragraph" w:styleId="IntenseQuote">
    <w:name w:val="Intense Quote"/>
    <w:basedOn w:val="Normal"/>
    <w:next w:val="Normal"/>
    <w:link w:val="IntenseQuoteChar"/>
    <w:uiPriority w:val="30"/>
    <w:qFormat/>
    <w:rsid w:val="00E02D6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02D6C"/>
    <w:rPr>
      <w:b/>
      <w:bCs/>
      <w:i/>
      <w:iCs/>
      <w:color w:val="4F81BD"/>
      <w:sz w:val="24"/>
      <w:szCs w:val="24"/>
    </w:rPr>
  </w:style>
  <w:style w:type="character" w:styleId="IntenseEmphasis">
    <w:name w:val="Intense Emphasis"/>
    <w:basedOn w:val="DefaultParagraphFont"/>
    <w:uiPriority w:val="21"/>
    <w:qFormat/>
    <w:rsid w:val="00E02D6C"/>
    <w:rPr>
      <w:b/>
      <w:bCs/>
      <w:i/>
      <w:iCs/>
      <w:color w:val="4F81BD"/>
    </w:rPr>
  </w:style>
  <w:style w:type="paragraph" w:styleId="TOCHeading">
    <w:name w:val="TOC Heading"/>
    <w:basedOn w:val="Heading1"/>
    <w:next w:val="Normal"/>
    <w:uiPriority w:val="39"/>
    <w:semiHidden/>
    <w:unhideWhenUsed/>
    <w:qFormat/>
    <w:rsid w:val="00E02D6C"/>
    <w:pPr>
      <w:keepLines/>
      <w:spacing w:before="480" w:after="0" w:line="276" w:lineRule="auto"/>
      <w:outlineLvl w:val="9"/>
    </w:pPr>
    <w:rPr>
      <w:rFonts w:ascii="Cambria" w:hAnsi="Cambria" w:cs="Times New Roman"/>
      <w:color w:val="365F91"/>
      <w:kern w:val="0"/>
      <w:sz w:val="28"/>
      <w:szCs w:val="28"/>
      <w:lang w:val="en-US" w:eastAsia="en-US"/>
    </w:rPr>
  </w:style>
  <w:style w:type="paragraph" w:customStyle="1" w:styleId="Default">
    <w:name w:val="Default"/>
    <w:rsid w:val="00810207"/>
    <w:pPr>
      <w:autoSpaceDE w:val="0"/>
      <w:autoSpaceDN w:val="0"/>
      <w:adjustRightInd w:val="0"/>
      <w:spacing w:after="0" w:afterAutospacing="0"/>
      <w:jc w:val="left"/>
    </w:pPr>
    <w:rPr>
      <w:rFonts w:ascii="Arial" w:hAnsi="Arial" w:cs="Arial"/>
      <w:color w:val="000000"/>
      <w:sz w:val="24"/>
      <w:szCs w:val="24"/>
    </w:rPr>
  </w:style>
  <w:style w:type="paragraph" w:styleId="Header">
    <w:name w:val="header"/>
    <w:basedOn w:val="Normal"/>
    <w:link w:val="HeaderChar"/>
    <w:uiPriority w:val="99"/>
    <w:unhideWhenUsed/>
    <w:rsid w:val="00810207"/>
    <w:pPr>
      <w:tabs>
        <w:tab w:val="center" w:pos="4513"/>
        <w:tab w:val="right" w:pos="9026"/>
      </w:tabs>
      <w:spacing w:after="0"/>
    </w:pPr>
  </w:style>
  <w:style w:type="character" w:customStyle="1" w:styleId="HeaderChar">
    <w:name w:val="Header Char"/>
    <w:basedOn w:val="DefaultParagraphFont"/>
    <w:link w:val="Header"/>
    <w:uiPriority w:val="99"/>
    <w:rsid w:val="00810207"/>
    <w:rPr>
      <w:sz w:val="24"/>
      <w:szCs w:val="24"/>
    </w:rPr>
  </w:style>
  <w:style w:type="paragraph" w:styleId="Footer">
    <w:name w:val="footer"/>
    <w:basedOn w:val="Normal"/>
    <w:link w:val="FooterChar"/>
    <w:uiPriority w:val="99"/>
    <w:unhideWhenUsed/>
    <w:rsid w:val="00810207"/>
    <w:pPr>
      <w:tabs>
        <w:tab w:val="center" w:pos="4513"/>
        <w:tab w:val="right" w:pos="9026"/>
      </w:tabs>
      <w:spacing w:after="0"/>
    </w:pPr>
  </w:style>
  <w:style w:type="character" w:customStyle="1" w:styleId="FooterChar">
    <w:name w:val="Footer Char"/>
    <w:basedOn w:val="DefaultParagraphFont"/>
    <w:link w:val="Footer"/>
    <w:uiPriority w:val="99"/>
    <w:rsid w:val="00810207"/>
    <w:rPr>
      <w:sz w:val="24"/>
      <w:szCs w:val="24"/>
    </w:rPr>
  </w:style>
  <w:style w:type="paragraph" w:styleId="BalloonText">
    <w:name w:val="Balloon Text"/>
    <w:basedOn w:val="Normal"/>
    <w:link w:val="BalloonTextChar"/>
    <w:uiPriority w:val="99"/>
    <w:semiHidden/>
    <w:unhideWhenUsed/>
    <w:rsid w:val="008102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207"/>
    <w:rPr>
      <w:rFonts w:ascii="Tahoma" w:hAnsi="Tahoma" w:cs="Tahoma"/>
      <w:sz w:val="16"/>
      <w:szCs w:val="16"/>
    </w:rPr>
  </w:style>
  <w:style w:type="character" w:styleId="Hyperlink">
    <w:name w:val="Hyperlink"/>
    <w:basedOn w:val="DefaultParagraphFont"/>
    <w:rsid w:val="004D7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ourplacewye.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D93E603B6D4F0EA166472DFA50419F"/>
        <w:category>
          <w:name w:val="General"/>
          <w:gallery w:val="placeholder"/>
        </w:category>
        <w:types>
          <w:type w:val="bbPlcHdr"/>
        </w:types>
        <w:behaviors>
          <w:behavior w:val="content"/>
        </w:behaviors>
        <w:guid w:val="{595A9C57-DAEA-4A66-9B72-BA7799C39882}"/>
      </w:docPartPr>
      <w:docPartBody>
        <w:p w:rsidR="006B7D76" w:rsidRDefault="00ED7FBE" w:rsidP="00ED7FBE">
          <w:pPr>
            <w:pStyle w:val="BFD93E603B6D4F0EA166472DFA50419F"/>
          </w:pPr>
          <w:r>
            <w:rPr>
              <w:color w:val="FFFFFF" w:themeColor="background1"/>
            </w:rPr>
            <w:t>[Pick the date]</w:t>
          </w:r>
        </w:p>
      </w:docPartBody>
    </w:docPart>
    <w:docPart>
      <w:docPartPr>
        <w:name w:val="AAC506F43E0F4F63AEA28C2BB6D580C9"/>
        <w:category>
          <w:name w:val="General"/>
          <w:gallery w:val="placeholder"/>
        </w:category>
        <w:types>
          <w:type w:val="bbPlcHdr"/>
        </w:types>
        <w:behaviors>
          <w:behavior w:val="content"/>
        </w:behaviors>
        <w:guid w:val="{EB6AFD3E-B8FC-4389-93DF-5BF9129FC38E}"/>
      </w:docPartPr>
      <w:docPartBody>
        <w:p w:rsidR="006B7D76" w:rsidRDefault="00ED7FBE" w:rsidP="00ED7FBE">
          <w:pPr>
            <w:pStyle w:val="AAC506F43E0F4F63AEA28C2BB6D580C9"/>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D7FBE"/>
    <w:rsid w:val="006B7D76"/>
    <w:rsid w:val="00745BC5"/>
    <w:rsid w:val="00A76F11"/>
    <w:rsid w:val="00ED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D93E603B6D4F0EA166472DFA50419F">
    <w:name w:val="BFD93E603B6D4F0EA166472DFA50419F"/>
    <w:rsid w:val="00ED7FBE"/>
  </w:style>
  <w:style w:type="paragraph" w:customStyle="1" w:styleId="AAC506F43E0F4F63AEA28C2BB6D580C9">
    <w:name w:val="AAC506F43E0F4F63AEA28C2BB6D580C9"/>
    <w:rsid w:val="00ED7FBE"/>
  </w:style>
  <w:style w:type="paragraph" w:customStyle="1" w:styleId="A9D485728ACC491A9103DF1F027FB02B">
    <w:name w:val="A9D485728ACC491A9103DF1F027FB02B"/>
    <w:rsid w:val="00ED7FBE"/>
  </w:style>
  <w:style w:type="paragraph" w:customStyle="1" w:styleId="3A92DC01932941908AA0D292AADFADA8">
    <w:name w:val="3A92DC01932941908AA0D292AADFADA8"/>
    <w:rsid w:val="00ED7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2017-04-14T00:00:00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Our Place CIC: safeguarding Policy</vt:lpstr>
    </vt:vector>
  </TitlesOfParts>
  <Company>Our Place CIC</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Place CIC: safeguarding Policy</dc:title>
  <dc:creator>Carolyn</dc:creator>
  <cp:lastModifiedBy>Jasper</cp:lastModifiedBy>
  <cp:revision>2</cp:revision>
  <cp:lastPrinted>2020-03-17T08:29:00Z</cp:lastPrinted>
  <dcterms:created xsi:type="dcterms:W3CDTF">2020-03-17T14:40:00Z</dcterms:created>
  <dcterms:modified xsi:type="dcterms:W3CDTF">2020-03-17T14:40:00Z</dcterms:modified>
</cp:coreProperties>
</file>