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1B7" w:rsidRDefault="00F721B7" w:rsidP="00F721B7">
      <w:pPr>
        <w:jc w:val="center"/>
        <w:rPr>
          <w:b/>
          <w:bCs/>
          <w:sz w:val="28"/>
          <w:szCs w:val="28"/>
        </w:rPr>
      </w:pPr>
      <w:r w:rsidRPr="00F721B7">
        <w:rPr>
          <w:b/>
          <w:bCs/>
          <w:noProof/>
          <w:sz w:val="28"/>
          <w:szCs w:val="28"/>
        </w:rPr>
        <w:drawing>
          <wp:inline distT="0" distB="0" distL="0" distR="0">
            <wp:extent cx="2552030" cy="1343025"/>
            <wp:effectExtent l="0" t="0" r="0" b="0"/>
            <wp:docPr id="1" name="Picture 1" descr="unnamed.png"/>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6" cstate="print"/>
                    <a:stretch>
                      <a:fillRect/>
                    </a:stretch>
                  </pic:blipFill>
                  <pic:spPr>
                    <a:xfrm>
                      <a:off x="0" y="0"/>
                      <a:ext cx="2562748" cy="1348665"/>
                    </a:xfrm>
                    <a:prstGeom prst="rect">
                      <a:avLst/>
                    </a:prstGeom>
                  </pic:spPr>
                </pic:pic>
              </a:graphicData>
            </a:graphic>
          </wp:inline>
        </w:drawing>
      </w:r>
    </w:p>
    <w:p w:rsidR="00F721B7" w:rsidRDefault="00F721B7" w:rsidP="00F721B7">
      <w:pPr>
        <w:jc w:val="center"/>
        <w:rPr>
          <w:b/>
          <w:bCs/>
          <w:sz w:val="28"/>
          <w:szCs w:val="28"/>
        </w:rPr>
      </w:pPr>
    </w:p>
    <w:p w:rsidR="000F0BA8" w:rsidRPr="006B2752" w:rsidRDefault="000F0BA8">
      <w:pPr>
        <w:rPr>
          <w:b/>
          <w:bCs/>
          <w:sz w:val="28"/>
          <w:szCs w:val="28"/>
        </w:rPr>
      </w:pPr>
      <w:r w:rsidRPr="006B2752">
        <w:rPr>
          <w:b/>
          <w:bCs/>
          <w:sz w:val="28"/>
          <w:szCs w:val="28"/>
        </w:rPr>
        <w:t>Community Companions Guidance</w:t>
      </w:r>
    </w:p>
    <w:p w:rsidR="000F0BA8" w:rsidRPr="006B2752" w:rsidRDefault="000F0BA8">
      <w:pPr>
        <w:rPr>
          <w:sz w:val="28"/>
          <w:szCs w:val="28"/>
        </w:rPr>
      </w:pPr>
    </w:p>
    <w:p w:rsidR="00DA7F79" w:rsidRPr="00024AE8" w:rsidRDefault="00DA7F79">
      <w:pPr>
        <w:rPr>
          <w:b/>
          <w:bCs/>
          <w:sz w:val="28"/>
          <w:szCs w:val="28"/>
        </w:rPr>
      </w:pPr>
      <w:r w:rsidRPr="00024AE8">
        <w:rPr>
          <w:b/>
          <w:bCs/>
          <w:sz w:val="28"/>
          <w:szCs w:val="28"/>
        </w:rPr>
        <w:t xml:space="preserve">Be patient </w:t>
      </w:r>
    </w:p>
    <w:p w:rsidR="00DA7F79" w:rsidRPr="006B2752" w:rsidRDefault="00DA7F79">
      <w:pPr>
        <w:rPr>
          <w:sz w:val="28"/>
          <w:szCs w:val="28"/>
        </w:rPr>
      </w:pPr>
    </w:p>
    <w:p w:rsidR="000F0BA8" w:rsidRPr="006B2752" w:rsidRDefault="000F0BA8" w:rsidP="000F0BA8">
      <w:pPr>
        <w:rPr>
          <w:sz w:val="28"/>
          <w:szCs w:val="28"/>
        </w:rPr>
      </w:pPr>
      <w:bookmarkStart w:id="0" w:name="_GoBack"/>
      <w:bookmarkEnd w:id="0"/>
      <w:r w:rsidRPr="006B2752">
        <w:rPr>
          <w:sz w:val="28"/>
          <w:szCs w:val="28"/>
        </w:rPr>
        <w:t xml:space="preserve">Your </w:t>
      </w:r>
      <w:proofErr w:type="spellStart"/>
      <w:r w:rsidRPr="006B2752">
        <w:rPr>
          <w:sz w:val="28"/>
          <w:szCs w:val="28"/>
        </w:rPr>
        <w:t>befriendee</w:t>
      </w:r>
      <w:proofErr w:type="spellEnd"/>
      <w:r w:rsidRPr="006B2752">
        <w:rPr>
          <w:sz w:val="28"/>
          <w:szCs w:val="28"/>
        </w:rPr>
        <w:t xml:space="preserve"> will probably have hundreds of stories to tell you, stories that they may not have been able to tell in years, so you might end up hearing the same ones again and again, or a few to which the end might have been forgotten.</w:t>
      </w:r>
    </w:p>
    <w:p w:rsidR="000F0BA8" w:rsidRPr="006B2752" w:rsidRDefault="000F0BA8" w:rsidP="000F0BA8">
      <w:pPr>
        <w:rPr>
          <w:sz w:val="28"/>
          <w:szCs w:val="28"/>
        </w:rPr>
      </w:pPr>
    </w:p>
    <w:p w:rsidR="000F0BA8" w:rsidRPr="006B2752" w:rsidRDefault="000F0BA8" w:rsidP="000F0BA8">
      <w:pPr>
        <w:rPr>
          <w:sz w:val="28"/>
          <w:szCs w:val="28"/>
        </w:rPr>
      </w:pPr>
      <w:r w:rsidRPr="006B2752">
        <w:rPr>
          <w:sz w:val="28"/>
          <w:szCs w:val="28"/>
        </w:rPr>
        <w:t>But try not to finish the story for them, or hurry them along - one of the huge benefits of your company is that it's a reason to remember and discuss their past with a new person, which is thought to help stave off dementia.</w:t>
      </w:r>
    </w:p>
    <w:p w:rsidR="000F0BA8" w:rsidRPr="006B2752" w:rsidRDefault="000F0BA8" w:rsidP="000F0BA8">
      <w:pPr>
        <w:rPr>
          <w:sz w:val="28"/>
          <w:szCs w:val="28"/>
        </w:rPr>
      </w:pPr>
    </w:p>
    <w:p w:rsidR="000F0BA8" w:rsidRPr="006B2752" w:rsidRDefault="000F0BA8">
      <w:pPr>
        <w:rPr>
          <w:sz w:val="28"/>
          <w:szCs w:val="28"/>
        </w:rPr>
      </w:pPr>
      <w:r w:rsidRPr="006B2752">
        <w:rPr>
          <w:sz w:val="28"/>
          <w:szCs w:val="28"/>
        </w:rPr>
        <w:t>Additionally, they might forget when you last</w:t>
      </w:r>
      <w:r w:rsidR="00175232">
        <w:rPr>
          <w:sz w:val="28"/>
          <w:szCs w:val="28"/>
        </w:rPr>
        <w:t xml:space="preserve"> phoned</w:t>
      </w:r>
      <w:r w:rsidRPr="006B2752">
        <w:rPr>
          <w:sz w:val="28"/>
          <w:szCs w:val="28"/>
        </w:rPr>
        <w:t xml:space="preserve"> and berate you for not </w:t>
      </w:r>
      <w:r w:rsidR="00D453E7">
        <w:rPr>
          <w:sz w:val="28"/>
          <w:szCs w:val="28"/>
        </w:rPr>
        <w:t>phoning</w:t>
      </w:r>
      <w:r w:rsidR="00175232">
        <w:rPr>
          <w:sz w:val="28"/>
          <w:szCs w:val="28"/>
        </w:rPr>
        <w:t xml:space="preserve"> m</w:t>
      </w:r>
      <w:r w:rsidR="00C02A37">
        <w:rPr>
          <w:sz w:val="28"/>
          <w:szCs w:val="28"/>
        </w:rPr>
        <w:t xml:space="preserve">ore </w:t>
      </w:r>
      <w:r w:rsidRPr="006B2752">
        <w:rPr>
          <w:sz w:val="28"/>
          <w:szCs w:val="28"/>
        </w:rPr>
        <w:t>often, but remind them pleasantly when you last</w:t>
      </w:r>
      <w:r w:rsidR="00C02A37">
        <w:rPr>
          <w:sz w:val="28"/>
          <w:szCs w:val="28"/>
        </w:rPr>
        <w:t xml:space="preserve"> phoned</w:t>
      </w:r>
      <w:r w:rsidRPr="006B2752">
        <w:rPr>
          <w:sz w:val="28"/>
          <w:szCs w:val="28"/>
        </w:rPr>
        <w:t xml:space="preserve"> and remember, they’re only grumpy because your company means the world to them. But on that note...</w:t>
      </w:r>
    </w:p>
    <w:p w:rsidR="00D94B1C" w:rsidRPr="006B2752" w:rsidRDefault="00D94B1C">
      <w:pPr>
        <w:rPr>
          <w:sz w:val="28"/>
          <w:szCs w:val="28"/>
        </w:rPr>
      </w:pPr>
    </w:p>
    <w:p w:rsidR="009E2A37" w:rsidRPr="00087719" w:rsidRDefault="009E2A37">
      <w:pPr>
        <w:rPr>
          <w:b/>
          <w:bCs/>
          <w:sz w:val="28"/>
          <w:szCs w:val="28"/>
        </w:rPr>
      </w:pPr>
      <w:r w:rsidRPr="00087719">
        <w:rPr>
          <w:b/>
          <w:bCs/>
          <w:sz w:val="28"/>
          <w:szCs w:val="28"/>
        </w:rPr>
        <w:t xml:space="preserve">Keep your promises </w:t>
      </w:r>
    </w:p>
    <w:p w:rsidR="00310398" w:rsidRPr="006B2752" w:rsidRDefault="00310398">
      <w:pPr>
        <w:rPr>
          <w:sz w:val="28"/>
          <w:szCs w:val="28"/>
        </w:rPr>
      </w:pPr>
    </w:p>
    <w:p w:rsidR="007114F1" w:rsidRPr="006B2752" w:rsidRDefault="007114F1" w:rsidP="007114F1">
      <w:pPr>
        <w:rPr>
          <w:sz w:val="28"/>
          <w:szCs w:val="28"/>
        </w:rPr>
      </w:pPr>
      <w:r w:rsidRPr="006B2752">
        <w:rPr>
          <w:sz w:val="28"/>
          <w:szCs w:val="28"/>
        </w:rPr>
        <w:t>Think seriously about what you'll be able to offer.</w:t>
      </w:r>
    </w:p>
    <w:p w:rsidR="007114F1" w:rsidRPr="006B2752" w:rsidRDefault="007114F1" w:rsidP="007114F1">
      <w:pPr>
        <w:rPr>
          <w:sz w:val="28"/>
          <w:szCs w:val="28"/>
        </w:rPr>
      </w:pPr>
    </w:p>
    <w:p w:rsidR="00F5781E" w:rsidRDefault="007114F1" w:rsidP="007114F1">
      <w:pPr>
        <w:rPr>
          <w:sz w:val="28"/>
          <w:szCs w:val="28"/>
        </w:rPr>
      </w:pPr>
      <w:r w:rsidRPr="006B2752">
        <w:rPr>
          <w:sz w:val="28"/>
          <w:szCs w:val="28"/>
        </w:rPr>
        <w:t>Don't get carried away with the novelty and promise five hours a week, when realistically you'll only be able to</w:t>
      </w:r>
      <w:r w:rsidR="00F5781E">
        <w:rPr>
          <w:sz w:val="28"/>
          <w:szCs w:val="28"/>
        </w:rPr>
        <w:t xml:space="preserve"> phone twice a week for half an hour</w:t>
      </w:r>
      <w:r w:rsidR="00A0590C">
        <w:rPr>
          <w:sz w:val="28"/>
          <w:szCs w:val="28"/>
        </w:rPr>
        <w:t>.</w:t>
      </w:r>
    </w:p>
    <w:p w:rsidR="007114F1" w:rsidRPr="006B2752" w:rsidRDefault="007114F1" w:rsidP="007114F1">
      <w:pPr>
        <w:rPr>
          <w:sz w:val="28"/>
          <w:szCs w:val="28"/>
        </w:rPr>
      </w:pPr>
      <w:r w:rsidRPr="006B2752">
        <w:rPr>
          <w:sz w:val="28"/>
          <w:szCs w:val="28"/>
        </w:rPr>
        <w:t xml:space="preserve"> - </w:t>
      </w:r>
      <w:proofErr w:type="gramStart"/>
      <w:r w:rsidRPr="006B2752">
        <w:rPr>
          <w:sz w:val="28"/>
          <w:szCs w:val="28"/>
        </w:rPr>
        <w:t>the</w:t>
      </w:r>
      <w:proofErr w:type="gramEnd"/>
      <w:r w:rsidRPr="006B2752">
        <w:rPr>
          <w:sz w:val="28"/>
          <w:szCs w:val="28"/>
        </w:rPr>
        <w:t xml:space="preserve"> person you're befriending will probably come to rely on your </w:t>
      </w:r>
      <w:r w:rsidR="00A0590C">
        <w:rPr>
          <w:sz w:val="28"/>
          <w:szCs w:val="28"/>
        </w:rPr>
        <w:t>calls</w:t>
      </w:r>
      <w:r w:rsidRPr="006B2752">
        <w:rPr>
          <w:sz w:val="28"/>
          <w:szCs w:val="28"/>
        </w:rPr>
        <w:t xml:space="preserve"> and you don't want to let them down.</w:t>
      </w:r>
    </w:p>
    <w:p w:rsidR="007114F1" w:rsidRPr="006B2752" w:rsidRDefault="007114F1" w:rsidP="007114F1">
      <w:pPr>
        <w:rPr>
          <w:sz w:val="28"/>
          <w:szCs w:val="28"/>
        </w:rPr>
      </w:pPr>
    </w:p>
    <w:p w:rsidR="007114F1" w:rsidRPr="006B2752" w:rsidRDefault="007114F1" w:rsidP="007114F1">
      <w:pPr>
        <w:rPr>
          <w:sz w:val="28"/>
          <w:szCs w:val="28"/>
        </w:rPr>
      </w:pPr>
      <w:r w:rsidRPr="006B2752">
        <w:rPr>
          <w:sz w:val="28"/>
          <w:szCs w:val="28"/>
        </w:rPr>
        <w:t>Be honest from the start with what you're able to offer, and you'll both know where you stand.</w:t>
      </w:r>
    </w:p>
    <w:p w:rsidR="007114F1" w:rsidRPr="006B2752" w:rsidRDefault="007114F1" w:rsidP="007114F1">
      <w:pPr>
        <w:rPr>
          <w:sz w:val="28"/>
          <w:szCs w:val="28"/>
        </w:rPr>
      </w:pPr>
    </w:p>
    <w:p w:rsidR="007114F1" w:rsidRPr="006B2752" w:rsidRDefault="007114F1" w:rsidP="007114F1">
      <w:pPr>
        <w:rPr>
          <w:sz w:val="28"/>
          <w:szCs w:val="28"/>
        </w:rPr>
      </w:pPr>
      <w:r w:rsidRPr="006B2752">
        <w:rPr>
          <w:sz w:val="28"/>
          <w:szCs w:val="28"/>
        </w:rPr>
        <w:t xml:space="preserve">Remember, for you </w:t>
      </w:r>
      <w:proofErr w:type="gramStart"/>
      <w:r w:rsidRPr="006B2752">
        <w:rPr>
          <w:sz w:val="28"/>
          <w:szCs w:val="28"/>
        </w:rPr>
        <w:t>an</w:t>
      </w:r>
      <w:proofErr w:type="gramEnd"/>
      <w:r w:rsidRPr="006B2752">
        <w:rPr>
          <w:sz w:val="28"/>
          <w:szCs w:val="28"/>
        </w:rPr>
        <w:t xml:space="preserve"> </w:t>
      </w:r>
      <w:r w:rsidR="00A90426">
        <w:rPr>
          <w:sz w:val="28"/>
          <w:szCs w:val="28"/>
        </w:rPr>
        <w:t xml:space="preserve">half an hour speaking with </w:t>
      </w:r>
      <w:r w:rsidRPr="006B2752">
        <w:rPr>
          <w:sz w:val="28"/>
          <w:szCs w:val="28"/>
        </w:rPr>
        <w:t>your new friend is just one element of your busy week; for them it could be the beacon of hope they wait for every day.</w:t>
      </w:r>
    </w:p>
    <w:p w:rsidR="007114F1" w:rsidRPr="006B2752" w:rsidRDefault="007114F1" w:rsidP="007114F1">
      <w:pPr>
        <w:rPr>
          <w:sz w:val="28"/>
          <w:szCs w:val="28"/>
        </w:rPr>
      </w:pPr>
    </w:p>
    <w:p w:rsidR="007114F1" w:rsidRPr="000E1912" w:rsidRDefault="007114F1" w:rsidP="007114F1">
      <w:pPr>
        <w:rPr>
          <w:b/>
          <w:bCs/>
          <w:sz w:val="28"/>
          <w:szCs w:val="28"/>
        </w:rPr>
      </w:pPr>
      <w:r w:rsidRPr="000E1912">
        <w:rPr>
          <w:b/>
          <w:bCs/>
          <w:sz w:val="28"/>
          <w:szCs w:val="28"/>
        </w:rPr>
        <w:t>Commit... but don't overcommit</w:t>
      </w:r>
    </w:p>
    <w:p w:rsidR="007114F1" w:rsidRPr="006B2752" w:rsidRDefault="007114F1" w:rsidP="007114F1">
      <w:pPr>
        <w:rPr>
          <w:sz w:val="28"/>
          <w:szCs w:val="28"/>
        </w:rPr>
      </w:pPr>
    </w:p>
    <w:p w:rsidR="007114F1" w:rsidRPr="006B2752" w:rsidRDefault="007114F1" w:rsidP="007114F1">
      <w:pPr>
        <w:rPr>
          <w:sz w:val="28"/>
          <w:szCs w:val="28"/>
        </w:rPr>
      </w:pPr>
    </w:p>
    <w:p w:rsidR="004256A8" w:rsidRPr="006B2752" w:rsidRDefault="007114F1" w:rsidP="002F3E23">
      <w:pPr>
        <w:rPr>
          <w:sz w:val="28"/>
          <w:szCs w:val="28"/>
        </w:rPr>
      </w:pPr>
      <w:r w:rsidRPr="006B2752">
        <w:rPr>
          <w:sz w:val="28"/>
          <w:szCs w:val="28"/>
        </w:rPr>
        <w:t xml:space="preserve">Remember that your reason for </w:t>
      </w:r>
      <w:r w:rsidR="001F6A21">
        <w:rPr>
          <w:sz w:val="28"/>
          <w:szCs w:val="28"/>
        </w:rPr>
        <w:t>phoning</w:t>
      </w:r>
      <w:r w:rsidRPr="006B2752">
        <w:rPr>
          <w:sz w:val="28"/>
          <w:szCs w:val="28"/>
        </w:rPr>
        <w:t xml:space="preserve"> is to chat and keep them company, no </w:t>
      </w:r>
      <w:proofErr w:type="spellStart"/>
      <w:r w:rsidRPr="006B2752">
        <w:rPr>
          <w:sz w:val="28"/>
          <w:szCs w:val="28"/>
        </w:rPr>
        <w:t>more.</w:t>
      </w:r>
      <w:r w:rsidR="009F4FBD">
        <w:rPr>
          <w:sz w:val="28"/>
          <w:szCs w:val="28"/>
        </w:rPr>
        <w:t>If</w:t>
      </w:r>
      <w:proofErr w:type="spellEnd"/>
      <w:r w:rsidR="009F4FBD">
        <w:rPr>
          <w:sz w:val="28"/>
          <w:szCs w:val="28"/>
        </w:rPr>
        <w:t xml:space="preserve"> they require odd items of shopping or a prescription </w:t>
      </w:r>
      <w:r w:rsidR="002E63A2">
        <w:rPr>
          <w:sz w:val="28"/>
          <w:szCs w:val="28"/>
        </w:rPr>
        <w:t xml:space="preserve">to be collected refer them to the other volunteers in place to do </w:t>
      </w:r>
      <w:r w:rsidR="003F4237">
        <w:rPr>
          <w:sz w:val="28"/>
          <w:szCs w:val="28"/>
        </w:rPr>
        <w:t xml:space="preserve">those </w:t>
      </w:r>
      <w:proofErr w:type="spellStart"/>
      <w:r w:rsidR="003F4237">
        <w:rPr>
          <w:sz w:val="28"/>
          <w:szCs w:val="28"/>
        </w:rPr>
        <w:t>jobs</w:t>
      </w:r>
      <w:r w:rsidR="006B5885">
        <w:rPr>
          <w:sz w:val="28"/>
          <w:szCs w:val="28"/>
        </w:rPr>
        <w:t>.After</w:t>
      </w:r>
      <w:proofErr w:type="spellEnd"/>
      <w:r w:rsidR="003F4237">
        <w:rPr>
          <w:sz w:val="28"/>
          <w:szCs w:val="28"/>
        </w:rPr>
        <w:t xml:space="preserve"> all we don’t want either of you to </w:t>
      </w:r>
      <w:r w:rsidR="00D702DB">
        <w:rPr>
          <w:sz w:val="28"/>
          <w:szCs w:val="28"/>
        </w:rPr>
        <w:t xml:space="preserve">blur </w:t>
      </w:r>
      <w:r w:rsidR="004256A8" w:rsidRPr="006B2752">
        <w:rPr>
          <w:sz w:val="28"/>
          <w:szCs w:val="28"/>
        </w:rPr>
        <w:t>the lines between 'befriender' and 'helper'</w:t>
      </w:r>
      <w:r w:rsidR="00D702DB">
        <w:rPr>
          <w:sz w:val="28"/>
          <w:szCs w:val="28"/>
        </w:rPr>
        <w:t>!</w:t>
      </w:r>
    </w:p>
    <w:p w:rsidR="002463C8" w:rsidRPr="006B2752" w:rsidRDefault="002463C8" w:rsidP="002463C8">
      <w:pPr>
        <w:rPr>
          <w:sz w:val="28"/>
          <w:szCs w:val="28"/>
        </w:rPr>
      </w:pPr>
    </w:p>
    <w:p w:rsidR="002463C8" w:rsidRPr="00444EF1" w:rsidRDefault="002463C8" w:rsidP="002463C8">
      <w:pPr>
        <w:rPr>
          <w:b/>
          <w:bCs/>
          <w:sz w:val="28"/>
          <w:szCs w:val="28"/>
        </w:rPr>
      </w:pPr>
      <w:r w:rsidRPr="00444EF1">
        <w:rPr>
          <w:b/>
          <w:bCs/>
          <w:sz w:val="28"/>
          <w:szCs w:val="28"/>
        </w:rPr>
        <w:t>Interact</w:t>
      </w:r>
    </w:p>
    <w:p w:rsidR="002463C8" w:rsidRPr="006B2752" w:rsidRDefault="002463C8" w:rsidP="002463C8">
      <w:pPr>
        <w:rPr>
          <w:sz w:val="28"/>
          <w:szCs w:val="28"/>
        </w:rPr>
      </w:pPr>
    </w:p>
    <w:p w:rsidR="002463C8" w:rsidRPr="006B2752" w:rsidRDefault="002463C8" w:rsidP="002463C8">
      <w:pPr>
        <w:rPr>
          <w:sz w:val="28"/>
          <w:szCs w:val="28"/>
        </w:rPr>
      </w:pPr>
      <w:r w:rsidRPr="006B2752">
        <w:rPr>
          <w:sz w:val="28"/>
          <w:szCs w:val="28"/>
        </w:rPr>
        <w:t xml:space="preserve">You aren't supposed to sit quietly whilst your </w:t>
      </w:r>
      <w:proofErr w:type="spellStart"/>
      <w:r w:rsidRPr="006B2752">
        <w:rPr>
          <w:sz w:val="28"/>
          <w:szCs w:val="28"/>
        </w:rPr>
        <w:t>befriendee</w:t>
      </w:r>
      <w:proofErr w:type="spellEnd"/>
      <w:r w:rsidRPr="006B2752">
        <w:rPr>
          <w:sz w:val="28"/>
          <w:szCs w:val="28"/>
        </w:rPr>
        <w:t xml:space="preserve"> waxes lyrically about the good old days - it's supposed to be a conversation, not a monologue or a therapy session.</w:t>
      </w:r>
    </w:p>
    <w:p w:rsidR="002463C8" w:rsidRPr="006B2752" w:rsidRDefault="002463C8" w:rsidP="002463C8">
      <w:pPr>
        <w:rPr>
          <w:sz w:val="28"/>
          <w:szCs w:val="28"/>
        </w:rPr>
      </w:pPr>
    </w:p>
    <w:p w:rsidR="002463C8" w:rsidRPr="006B2752" w:rsidRDefault="002463C8" w:rsidP="002463C8">
      <w:pPr>
        <w:rPr>
          <w:sz w:val="28"/>
          <w:szCs w:val="28"/>
        </w:rPr>
      </w:pPr>
      <w:r w:rsidRPr="006B2752">
        <w:rPr>
          <w:sz w:val="28"/>
          <w:szCs w:val="28"/>
        </w:rPr>
        <w:t>Share as many details about your personal life as you're comfortable doing; that way you might end up getting good advice, or at least a different perspective on any issues troubling you, as well as someone who'll rejoice in your good news.</w:t>
      </w:r>
    </w:p>
    <w:p w:rsidR="002463C8" w:rsidRPr="006B2752" w:rsidRDefault="002463C8" w:rsidP="002463C8">
      <w:pPr>
        <w:rPr>
          <w:sz w:val="28"/>
          <w:szCs w:val="28"/>
        </w:rPr>
      </w:pPr>
    </w:p>
    <w:p w:rsidR="002463C8" w:rsidRPr="006B2752" w:rsidRDefault="002463C8" w:rsidP="002463C8">
      <w:pPr>
        <w:rPr>
          <w:sz w:val="28"/>
          <w:szCs w:val="28"/>
        </w:rPr>
      </w:pPr>
      <w:r w:rsidRPr="006B2752">
        <w:rPr>
          <w:sz w:val="28"/>
          <w:szCs w:val="28"/>
        </w:rPr>
        <w:t>That said, it should go both ways - make sure you leave having listened to them tell you about their week.</w:t>
      </w:r>
    </w:p>
    <w:p w:rsidR="002463C8" w:rsidRPr="006B2752" w:rsidRDefault="002463C8" w:rsidP="002463C8">
      <w:pPr>
        <w:rPr>
          <w:sz w:val="28"/>
          <w:szCs w:val="28"/>
        </w:rPr>
      </w:pPr>
    </w:p>
    <w:p w:rsidR="002463C8" w:rsidRPr="006B2752" w:rsidRDefault="002463C8" w:rsidP="002463C8">
      <w:pPr>
        <w:rPr>
          <w:sz w:val="28"/>
          <w:szCs w:val="28"/>
        </w:rPr>
      </w:pPr>
      <w:r w:rsidRPr="006B2752">
        <w:rPr>
          <w:sz w:val="28"/>
          <w:szCs w:val="28"/>
        </w:rPr>
        <w:t>And if conversation takes a while to start flowing</w:t>
      </w:r>
      <w:r w:rsidR="00463E88">
        <w:rPr>
          <w:sz w:val="28"/>
          <w:szCs w:val="28"/>
        </w:rPr>
        <w:t>, ask questions that will get them talking. Like what jobs did you do?</w:t>
      </w:r>
      <w:r w:rsidR="00CC75D0">
        <w:rPr>
          <w:sz w:val="28"/>
          <w:szCs w:val="28"/>
        </w:rPr>
        <w:t xml:space="preserve"> Where were you born? What school did you go to? Do/did you have any hobbies</w:t>
      </w:r>
      <w:r w:rsidR="00F332B7">
        <w:rPr>
          <w:sz w:val="28"/>
          <w:szCs w:val="28"/>
        </w:rPr>
        <w:t>?</w:t>
      </w:r>
    </w:p>
    <w:p w:rsidR="002463C8" w:rsidRPr="006B2752" w:rsidRDefault="002463C8" w:rsidP="002463C8">
      <w:pPr>
        <w:rPr>
          <w:sz w:val="28"/>
          <w:szCs w:val="28"/>
        </w:rPr>
      </w:pPr>
    </w:p>
    <w:p w:rsidR="002463C8" w:rsidRPr="000E1912" w:rsidRDefault="002463C8" w:rsidP="002463C8">
      <w:pPr>
        <w:rPr>
          <w:b/>
          <w:bCs/>
          <w:sz w:val="28"/>
          <w:szCs w:val="28"/>
        </w:rPr>
      </w:pPr>
      <w:r w:rsidRPr="000E1912">
        <w:rPr>
          <w:b/>
          <w:bCs/>
          <w:sz w:val="28"/>
          <w:szCs w:val="28"/>
        </w:rPr>
        <w:t>Get ready to feel good</w:t>
      </w:r>
    </w:p>
    <w:p w:rsidR="002463C8" w:rsidRPr="006B2752" w:rsidRDefault="002463C8" w:rsidP="002463C8">
      <w:pPr>
        <w:rPr>
          <w:sz w:val="28"/>
          <w:szCs w:val="28"/>
        </w:rPr>
      </w:pPr>
    </w:p>
    <w:p w:rsidR="002463C8" w:rsidRPr="006B2752" w:rsidRDefault="002463C8" w:rsidP="002463C8">
      <w:pPr>
        <w:rPr>
          <w:sz w:val="28"/>
          <w:szCs w:val="28"/>
        </w:rPr>
      </w:pPr>
      <w:r w:rsidRPr="006B2752">
        <w:rPr>
          <w:sz w:val="28"/>
          <w:szCs w:val="28"/>
        </w:rPr>
        <w:t xml:space="preserve">You might not expect just how fond you'll get of the person waiting for your </w:t>
      </w:r>
      <w:r w:rsidR="00A8490E">
        <w:rPr>
          <w:sz w:val="28"/>
          <w:szCs w:val="28"/>
        </w:rPr>
        <w:t>calls.</w:t>
      </w:r>
    </w:p>
    <w:p w:rsidR="002463C8" w:rsidRPr="006B2752" w:rsidRDefault="002463C8" w:rsidP="002463C8">
      <w:pPr>
        <w:rPr>
          <w:sz w:val="28"/>
          <w:szCs w:val="28"/>
        </w:rPr>
      </w:pPr>
    </w:p>
    <w:p w:rsidR="002463C8" w:rsidRPr="006B2752" w:rsidRDefault="002463C8" w:rsidP="002463C8">
      <w:pPr>
        <w:rPr>
          <w:sz w:val="28"/>
          <w:szCs w:val="28"/>
        </w:rPr>
      </w:pPr>
      <w:r w:rsidRPr="006B2752">
        <w:rPr>
          <w:sz w:val="28"/>
          <w:szCs w:val="28"/>
        </w:rPr>
        <w:t xml:space="preserve">Odds are you'll quickly develop a routine with them - or discussing the news, or joking about a sports team - but that routine will become as dear to you as it is to them. </w:t>
      </w:r>
    </w:p>
    <w:p w:rsidR="002463C8" w:rsidRPr="006B2752" w:rsidRDefault="002463C8" w:rsidP="002463C8">
      <w:pPr>
        <w:rPr>
          <w:sz w:val="28"/>
          <w:szCs w:val="28"/>
        </w:rPr>
      </w:pPr>
    </w:p>
    <w:p w:rsidR="002463C8" w:rsidRPr="006B2752" w:rsidRDefault="002463C8" w:rsidP="002463C8">
      <w:pPr>
        <w:rPr>
          <w:sz w:val="28"/>
          <w:szCs w:val="28"/>
        </w:rPr>
      </w:pPr>
      <w:r w:rsidRPr="006B2752">
        <w:rPr>
          <w:sz w:val="28"/>
          <w:szCs w:val="28"/>
        </w:rPr>
        <w:t>Taking a moment out of your life to be truly altruistic and help a fellow human in need with something as simple and basic as companionship tends to have far-reaching benefits that extend beyond the</w:t>
      </w:r>
      <w:r w:rsidR="00732672">
        <w:rPr>
          <w:sz w:val="28"/>
          <w:szCs w:val="28"/>
        </w:rPr>
        <w:t xml:space="preserve"> phone call.</w:t>
      </w:r>
    </w:p>
    <w:p w:rsidR="002463C8" w:rsidRPr="006B2752" w:rsidRDefault="002463C8" w:rsidP="002463C8">
      <w:pPr>
        <w:rPr>
          <w:sz w:val="28"/>
          <w:szCs w:val="28"/>
        </w:rPr>
      </w:pPr>
    </w:p>
    <w:p w:rsidR="00310398" w:rsidRDefault="002463C8">
      <w:pPr>
        <w:rPr>
          <w:sz w:val="28"/>
          <w:szCs w:val="28"/>
        </w:rPr>
      </w:pPr>
      <w:r w:rsidRPr="006B2752">
        <w:rPr>
          <w:sz w:val="28"/>
          <w:szCs w:val="28"/>
        </w:rPr>
        <w:lastRenderedPageBreak/>
        <w:t>You'll feel better, and they'll feel better, and because of you, the world will be a slightly better place.</w:t>
      </w:r>
    </w:p>
    <w:p w:rsidR="000E1912" w:rsidRDefault="000E1912">
      <w:pPr>
        <w:rPr>
          <w:sz w:val="28"/>
          <w:szCs w:val="28"/>
        </w:rPr>
      </w:pPr>
    </w:p>
    <w:p w:rsidR="000E1912" w:rsidRDefault="000E1912">
      <w:pPr>
        <w:rPr>
          <w:b/>
          <w:bCs/>
          <w:sz w:val="28"/>
          <w:szCs w:val="28"/>
        </w:rPr>
      </w:pPr>
      <w:r w:rsidRPr="000E1912">
        <w:rPr>
          <w:b/>
          <w:bCs/>
          <w:sz w:val="28"/>
          <w:szCs w:val="28"/>
        </w:rPr>
        <w:t xml:space="preserve">Safeguarding </w:t>
      </w:r>
    </w:p>
    <w:p w:rsidR="000E1912" w:rsidRDefault="000E1912">
      <w:pPr>
        <w:rPr>
          <w:b/>
          <w:bCs/>
          <w:sz w:val="28"/>
          <w:szCs w:val="28"/>
        </w:rPr>
      </w:pPr>
    </w:p>
    <w:p w:rsidR="00C4270E" w:rsidRDefault="000E1912">
      <w:pPr>
        <w:rPr>
          <w:sz w:val="28"/>
          <w:szCs w:val="28"/>
        </w:rPr>
      </w:pPr>
      <w:r>
        <w:rPr>
          <w:sz w:val="28"/>
          <w:szCs w:val="28"/>
        </w:rPr>
        <w:t xml:space="preserve">If during </w:t>
      </w:r>
      <w:r w:rsidR="00703974">
        <w:rPr>
          <w:sz w:val="28"/>
          <w:szCs w:val="28"/>
        </w:rPr>
        <w:t xml:space="preserve">your </w:t>
      </w:r>
      <w:r>
        <w:rPr>
          <w:sz w:val="28"/>
          <w:szCs w:val="28"/>
        </w:rPr>
        <w:t xml:space="preserve">phone conversation </w:t>
      </w:r>
      <w:r w:rsidR="00703974">
        <w:rPr>
          <w:sz w:val="28"/>
          <w:szCs w:val="28"/>
        </w:rPr>
        <w:t xml:space="preserve">you become aware of any safeguarding issue it is important that you share you concerns with the Community Warden Richard </w:t>
      </w:r>
      <w:proofErr w:type="spellStart"/>
      <w:r w:rsidR="00703974">
        <w:rPr>
          <w:sz w:val="28"/>
          <w:szCs w:val="28"/>
        </w:rPr>
        <w:t>Sinden</w:t>
      </w:r>
      <w:proofErr w:type="spellEnd"/>
      <w:r w:rsidR="00703974">
        <w:rPr>
          <w:sz w:val="28"/>
          <w:szCs w:val="28"/>
        </w:rPr>
        <w:t xml:space="preserve"> either by </w:t>
      </w:r>
      <w:r w:rsidR="00C4270E">
        <w:rPr>
          <w:sz w:val="28"/>
          <w:szCs w:val="28"/>
        </w:rPr>
        <w:t xml:space="preserve">email </w:t>
      </w:r>
      <w:hyperlink r:id="rId7" w:history="1">
        <w:r w:rsidR="00C4270E" w:rsidRPr="007B09A1">
          <w:rPr>
            <w:rStyle w:val="Hyperlink"/>
            <w:sz w:val="28"/>
            <w:szCs w:val="28"/>
          </w:rPr>
          <w:t>Richard.sinden4@kent.gov.uk</w:t>
        </w:r>
      </w:hyperlink>
      <w:r w:rsidR="00C4270E">
        <w:rPr>
          <w:sz w:val="28"/>
          <w:szCs w:val="28"/>
        </w:rPr>
        <w:t xml:space="preserve"> or by phoning 07969583920.</w:t>
      </w:r>
      <w:r w:rsidR="00364CB3">
        <w:rPr>
          <w:sz w:val="28"/>
          <w:szCs w:val="28"/>
        </w:rPr>
        <w:t xml:space="preserve"> He will pass on this information to the relevant authorities.</w:t>
      </w:r>
    </w:p>
    <w:p w:rsidR="00FA171C" w:rsidRDefault="00FA171C">
      <w:pPr>
        <w:rPr>
          <w:sz w:val="28"/>
          <w:szCs w:val="28"/>
        </w:rPr>
      </w:pPr>
    </w:p>
    <w:p w:rsidR="00810CDC" w:rsidRPr="00810CDC" w:rsidRDefault="00810CDC" w:rsidP="00810CDC">
      <w:pPr>
        <w:rPr>
          <w:sz w:val="28"/>
          <w:szCs w:val="28"/>
        </w:rPr>
      </w:pPr>
      <w:r w:rsidRPr="00810CDC">
        <w:rPr>
          <w:sz w:val="28"/>
          <w:szCs w:val="28"/>
        </w:rPr>
        <w:t>Domestic abuse can take different forms, including:</w:t>
      </w:r>
    </w:p>
    <w:p w:rsidR="00810CDC" w:rsidRPr="00810CDC" w:rsidRDefault="00810CDC" w:rsidP="00810CDC">
      <w:pPr>
        <w:rPr>
          <w:sz w:val="28"/>
          <w:szCs w:val="28"/>
        </w:rPr>
      </w:pPr>
    </w:p>
    <w:p w:rsidR="00810CDC" w:rsidRPr="00810CDC" w:rsidRDefault="00810CDC" w:rsidP="00810CDC">
      <w:pPr>
        <w:rPr>
          <w:sz w:val="28"/>
          <w:szCs w:val="28"/>
        </w:rPr>
      </w:pPr>
      <w:proofErr w:type="gramStart"/>
      <w:r w:rsidRPr="00810CDC">
        <w:rPr>
          <w:sz w:val="28"/>
          <w:szCs w:val="28"/>
        </w:rPr>
        <w:t>physical</w:t>
      </w:r>
      <w:proofErr w:type="gramEnd"/>
      <w:r w:rsidRPr="00810CDC">
        <w:rPr>
          <w:sz w:val="28"/>
          <w:szCs w:val="28"/>
        </w:rPr>
        <w:t xml:space="preserve"> abuse</w:t>
      </w:r>
    </w:p>
    <w:p w:rsidR="00810CDC" w:rsidRPr="00810CDC" w:rsidRDefault="00810CDC" w:rsidP="00810CDC">
      <w:pPr>
        <w:rPr>
          <w:sz w:val="28"/>
          <w:szCs w:val="28"/>
        </w:rPr>
      </w:pPr>
      <w:proofErr w:type="gramStart"/>
      <w:r w:rsidRPr="00810CDC">
        <w:rPr>
          <w:sz w:val="28"/>
          <w:szCs w:val="28"/>
        </w:rPr>
        <w:t>sexual</w:t>
      </w:r>
      <w:proofErr w:type="gramEnd"/>
      <w:r w:rsidRPr="00810CDC">
        <w:rPr>
          <w:sz w:val="28"/>
          <w:szCs w:val="28"/>
        </w:rPr>
        <w:t xml:space="preserve"> abuse</w:t>
      </w:r>
    </w:p>
    <w:p w:rsidR="00810CDC" w:rsidRPr="00810CDC" w:rsidRDefault="00810CDC" w:rsidP="00810CDC">
      <w:pPr>
        <w:rPr>
          <w:sz w:val="28"/>
          <w:szCs w:val="28"/>
        </w:rPr>
      </w:pPr>
      <w:proofErr w:type="gramStart"/>
      <w:r w:rsidRPr="00810CDC">
        <w:rPr>
          <w:sz w:val="28"/>
          <w:szCs w:val="28"/>
        </w:rPr>
        <w:t>financial</w:t>
      </w:r>
      <w:proofErr w:type="gramEnd"/>
      <w:r w:rsidRPr="00810CDC">
        <w:rPr>
          <w:sz w:val="28"/>
          <w:szCs w:val="28"/>
        </w:rPr>
        <w:t xml:space="preserve"> abuse</w:t>
      </w:r>
    </w:p>
    <w:p w:rsidR="00810CDC" w:rsidRPr="00810CDC" w:rsidRDefault="00810CDC" w:rsidP="00810CDC">
      <w:pPr>
        <w:rPr>
          <w:sz w:val="28"/>
          <w:szCs w:val="28"/>
        </w:rPr>
      </w:pPr>
      <w:proofErr w:type="gramStart"/>
      <w:r w:rsidRPr="00810CDC">
        <w:rPr>
          <w:sz w:val="28"/>
          <w:szCs w:val="28"/>
        </w:rPr>
        <w:t>coercive</w:t>
      </w:r>
      <w:proofErr w:type="gramEnd"/>
      <w:r w:rsidRPr="00810CDC">
        <w:rPr>
          <w:sz w:val="28"/>
          <w:szCs w:val="28"/>
        </w:rPr>
        <w:t xml:space="preserve"> control / emotional abuse</w:t>
      </w:r>
    </w:p>
    <w:p w:rsidR="00830A58" w:rsidRDefault="00810CDC">
      <w:pPr>
        <w:rPr>
          <w:sz w:val="28"/>
          <w:szCs w:val="28"/>
        </w:rPr>
      </w:pPr>
      <w:proofErr w:type="gramStart"/>
      <w:r w:rsidRPr="00810CDC">
        <w:rPr>
          <w:sz w:val="28"/>
          <w:szCs w:val="28"/>
        </w:rPr>
        <w:t>digital</w:t>
      </w:r>
      <w:proofErr w:type="gramEnd"/>
      <w:r w:rsidRPr="00810CDC">
        <w:rPr>
          <w:sz w:val="28"/>
          <w:szCs w:val="28"/>
        </w:rPr>
        <w:t xml:space="preserve"> / online abuse</w:t>
      </w:r>
    </w:p>
    <w:p w:rsidR="00900EBA" w:rsidRDefault="00900EBA">
      <w:pPr>
        <w:rPr>
          <w:sz w:val="28"/>
          <w:szCs w:val="28"/>
        </w:rPr>
      </w:pPr>
    </w:p>
    <w:p w:rsidR="00900EBA" w:rsidRPr="000E1912" w:rsidRDefault="00900EBA">
      <w:pPr>
        <w:rPr>
          <w:sz w:val="28"/>
          <w:szCs w:val="28"/>
        </w:rPr>
      </w:pPr>
      <w:r>
        <w:rPr>
          <w:sz w:val="28"/>
          <w:szCs w:val="28"/>
        </w:rPr>
        <w:t xml:space="preserve">You are not breaking your </w:t>
      </w:r>
      <w:r w:rsidR="001005E9">
        <w:rPr>
          <w:sz w:val="28"/>
          <w:szCs w:val="28"/>
        </w:rPr>
        <w:t>confidentiality with the client as welfare issues override data protection laws.</w:t>
      </w:r>
      <w:r w:rsidR="000404B8">
        <w:rPr>
          <w:sz w:val="28"/>
          <w:szCs w:val="28"/>
        </w:rPr>
        <w:t xml:space="preserve"> Please also find attached the </w:t>
      </w:r>
      <w:r w:rsidR="00710C72">
        <w:rPr>
          <w:sz w:val="28"/>
          <w:szCs w:val="28"/>
        </w:rPr>
        <w:t xml:space="preserve">Our Place Wye Safeguarding </w:t>
      </w:r>
      <w:r w:rsidR="00EB550D">
        <w:rPr>
          <w:sz w:val="28"/>
          <w:szCs w:val="28"/>
        </w:rPr>
        <w:t>policy.</w:t>
      </w:r>
    </w:p>
    <w:sectPr w:rsidR="00900EBA" w:rsidRPr="000E1912" w:rsidSect="00B42F2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50" w:rsidRDefault="00147350" w:rsidP="00704197">
      <w:r>
        <w:separator/>
      </w:r>
    </w:p>
  </w:endnote>
  <w:endnote w:type="continuationSeparator" w:id="0">
    <w:p w:rsidR="00147350" w:rsidRDefault="00147350" w:rsidP="0070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7" w:rsidRDefault="00704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7" w:rsidRDefault="00704197" w:rsidP="00704197">
    <w:pPr>
      <w:pStyle w:val="Footer"/>
      <w:jc w:val="center"/>
    </w:pPr>
    <w:r>
      <w:rPr>
        <w:rFonts w:ascii="Tahoma" w:hAnsi="Tahoma" w:cs="Tahoma"/>
        <w:color w:val="4C4C4C"/>
        <w:sz w:val="19"/>
        <w:szCs w:val="19"/>
        <w:shd w:val="clear" w:color="auto" w:fill="FFFFFF"/>
      </w:rPr>
      <w:t>© 2020 Our Place Wye</w:t>
    </w:r>
    <w:r>
      <w:rPr>
        <w:rFonts w:ascii="Tahoma" w:hAnsi="Tahoma" w:cs="Tahoma"/>
        <w:color w:val="4C4C4C"/>
        <w:sz w:val="19"/>
        <w:szCs w:val="19"/>
      </w:rPr>
      <w:t xml:space="preserve"> </w:t>
    </w:r>
    <w:r>
      <w:rPr>
        <w:rFonts w:ascii="Tahoma" w:hAnsi="Tahoma" w:cs="Tahoma"/>
        <w:color w:val="4C4C4C"/>
        <w:sz w:val="19"/>
        <w:szCs w:val="19"/>
        <w:shd w:val="clear" w:color="auto" w:fill="FFFFFF"/>
      </w:rPr>
      <w:t>Community Interest Company</w:t>
    </w:r>
    <w:r>
      <w:rPr>
        <w:rFonts w:ascii="Tahoma" w:hAnsi="Tahoma" w:cs="Tahoma"/>
        <w:color w:val="4C4C4C"/>
        <w:sz w:val="19"/>
        <w:szCs w:val="19"/>
      </w:rPr>
      <w:t xml:space="preserve"> </w:t>
    </w:r>
    <w:r>
      <w:rPr>
        <w:rFonts w:ascii="Tahoma" w:hAnsi="Tahoma" w:cs="Tahoma"/>
        <w:color w:val="4C4C4C"/>
        <w:sz w:val="19"/>
        <w:szCs w:val="19"/>
        <w:shd w:val="clear" w:color="auto" w:fill="FFFFFF"/>
      </w:rPr>
      <w:t>no. </w:t>
    </w:r>
    <w:r>
      <w:rPr>
        <w:rFonts w:ascii="Tahoma" w:hAnsi="Tahoma" w:cs="Tahoma"/>
        <w:color w:val="000000"/>
        <w:sz w:val="19"/>
        <w:szCs w:val="19"/>
        <w:shd w:val="clear" w:color="auto" w:fill="FFFFFF"/>
      </w:rPr>
      <w:t>10157557</w:t>
    </w:r>
  </w:p>
  <w:p w:rsidR="00704197" w:rsidRDefault="007041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7" w:rsidRDefault="0070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50" w:rsidRDefault="00147350" w:rsidP="00704197">
      <w:r>
        <w:separator/>
      </w:r>
    </w:p>
  </w:footnote>
  <w:footnote w:type="continuationSeparator" w:id="0">
    <w:p w:rsidR="00147350" w:rsidRDefault="00147350" w:rsidP="00704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7" w:rsidRDefault="00704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7" w:rsidRDefault="007041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197" w:rsidRDefault="007041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A8"/>
    <w:rsid w:val="00024AE8"/>
    <w:rsid w:val="000404B8"/>
    <w:rsid w:val="00087719"/>
    <w:rsid w:val="000E1912"/>
    <w:rsid w:val="000F0BA8"/>
    <w:rsid w:val="001005E9"/>
    <w:rsid w:val="00147350"/>
    <w:rsid w:val="00175232"/>
    <w:rsid w:val="001F6A21"/>
    <w:rsid w:val="002463C8"/>
    <w:rsid w:val="002E6192"/>
    <w:rsid w:val="002E63A2"/>
    <w:rsid w:val="00310398"/>
    <w:rsid w:val="00364CB3"/>
    <w:rsid w:val="003F4237"/>
    <w:rsid w:val="004256A8"/>
    <w:rsid w:val="00444EF1"/>
    <w:rsid w:val="00463E88"/>
    <w:rsid w:val="005B0B06"/>
    <w:rsid w:val="00615AA8"/>
    <w:rsid w:val="006B2752"/>
    <w:rsid w:val="006B5885"/>
    <w:rsid w:val="00703974"/>
    <w:rsid w:val="00704197"/>
    <w:rsid w:val="00710C72"/>
    <w:rsid w:val="007114F1"/>
    <w:rsid w:val="00732672"/>
    <w:rsid w:val="007B13B4"/>
    <w:rsid w:val="00810CDC"/>
    <w:rsid w:val="00830A58"/>
    <w:rsid w:val="00900EBA"/>
    <w:rsid w:val="009E2A37"/>
    <w:rsid w:val="009F4FBD"/>
    <w:rsid w:val="00A0590C"/>
    <w:rsid w:val="00A73C74"/>
    <w:rsid w:val="00A8490E"/>
    <w:rsid w:val="00A90426"/>
    <w:rsid w:val="00B16F1B"/>
    <w:rsid w:val="00B42F23"/>
    <w:rsid w:val="00B7000C"/>
    <w:rsid w:val="00C02A37"/>
    <w:rsid w:val="00C4270E"/>
    <w:rsid w:val="00CC75D0"/>
    <w:rsid w:val="00D453E7"/>
    <w:rsid w:val="00D702DB"/>
    <w:rsid w:val="00D94B1C"/>
    <w:rsid w:val="00DA7F79"/>
    <w:rsid w:val="00DE7FA3"/>
    <w:rsid w:val="00EB24B1"/>
    <w:rsid w:val="00EB550D"/>
    <w:rsid w:val="00F332B7"/>
    <w:rsid w:val="00F5781E"/>
    <w:rsid w:val="00F721B7"/>
    <w:rsid w:val="00FA171C"/>
    <w:rsid w:val="00FD31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5B589-B99B-4C4C-AA05-2126D218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F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70E"/>
    <w:rPr>
      <w:color w:val="0563C1" w:themeColor="hyperlink"/>
      <w:u w:val="single"/>
    </w:rPr>
  </w:style>
  <w:style w:type="character" w:customStyle="1" w:styleId="UnresolvedMention">
    <w:name w:val="Unresolved Mention"/>
    <w:basedOn w:val="DefaultParagraphFont"/>
    <w:uiPriority w:val="99"/>
    <w:semiHidden/>
    <w:unhideWhenUsed/>
    <w:rsid w:val="00C4270E"/>
    <w:rPr>
      <w:color w:val="605E5C"/>
      <w:shd w:val="clear" w:color="auto" w:fill="E1DFDD"/>
    </w:rPr>
  </w:style>
  <w:style w:type="paragraph" w:styleId="BalloonText">
    <w:name w:val="Balloon Text"/>
    <w:basedOn w:val="Normal"/>
    <w:link w:val="BalloonTextChar"/>
    <w:uiPriority w:val="99"/>
    <w:semiHidden/>
    <w:unhideWhenUsed/>
    <w:rsid w:val="00F721B7"/>
    <w:rPr>
      <w:rFonts w:ascii="Tahoma" w:hAnsi="Tahoma" w:cs="Tahoma"/>
      <w:sz w:val="16"/>
      <w:szCs w:val="16"/>
    </w:rPr>
  </w:style>
  <w:style w:type="character" w:customStyle="1" w:styleId="BalloonTextChar">
    <w:name w:val="Balloon Text Char"/>
    <w:basedOn w:val="DefaultParagraphFont"/>
    <w:link w:val="BalloonText"/>
    <w:uiPriority w:val="99"/>
    <w:semiHidden/>
    <w:rsid w:val="00F721B7"/>
    <w:rPr>
      <w:rFonts w:ascii="Tahoma" w:hAnsi="Tahoma" w:cs="Tahoma"/>
      <w:sz w:val="16"/>
      <w:szCs w:val="16"/>
    </w:rPr>
  </w:style>
  <w:style w:type="paragraph" w:styleId="Header">
    <w:name w:val="header"/>
    <w:basedOn w:val="Normal"/>
    <w:link w:val="HeaderChar"/>
    <w:uiPriority w:val="99"/>
    <w:semiHidden/>
    <w:unhideWhenUsed/>
    <w:rsid w:val="00704197"/>
    <w:pPr>
      <w:tabs>
        <w:tab w:val="center" w:pos="4513"/>
        <w:tab w:val="right" w:pos="9026"/>
      </w:tabs>
    </w:pPr>
  </w:style>
  <w:style w:type="character" w:customStyle="1" w:styleId="HeaderChar">
    <w:name w:val="Header Char"/>
    <w:basedOn w:val="DefaultParagraphFont"/>
    <w:link w:val="Header"/>
    <w:uiPriority w:val="99"/>
    <w:semiHidden/>
    <w:rsid w:val="00704197"/>
  </w:style>
  <w:style w:type="paragraph" w:styleId="Footer">
    <w:name w:val="footer"/>
    <w:basedOn w:val="Normal"/>
    <w:link w:val="FooterChar"/>
    <w:uiPriority w:val="99"/>
    <w:unhideWhenUsed/>
    <w:rsid w:val="00704197"/>
    <w:pPr>
      <w:tabs>
        <w:tab w:val="center" w:pos="4513"/>
        <w:tab w:val="right" w:pos="9026"/>
      </w:tabs>
    </w:pPr>
  </w:style>
  <w:style w:type="character" w:customStyle="1" w:styleId="FooterChar">
    <w:name w:val="Footer Char"/>
    <w:basedOn w:val="DefaultParagraphFont"/>
    <w:link w:val="Footer"/>
    <w:uiPriority w:val="99"/>
    <w:rsid w:val="0070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Richard.sinden4@kent.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Sinden, Richard - GT EPE</dc:creator>
  <cp:lastModifiedBy>Jasper</cp:lastModifiedBy>
  <cp:revision>3</cp:revision>
  <dcterms:created xsi:type="dcterms:W3CDTF">2020-03-26T13:17:00Z</dcterms:created>
  <dcterms:modified xsi:type="dcterms:W3CDTF">2020-03-27T14:02:00Z</dcterms:modified>
</cp:coreProperties>
</file>